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9BCD8" w14:textId="77777777" w:rsidR="00F657DF" w:rsidRDefault="00F657DF" w:rsidP="00F657DF">
      <w:pPr>
        <w:pStyle w:val="NoSpacing"/>
        <w:rPr>
          <w:u w:val="single"/>
        </w:rPr>
      </w:pPr>
    </w:p>
    <w:p w14:paraId="71EE65A9" w14:textId="77777777" w:rsidR="00F657DF" w:rsidRPr="007F0E93" w:rsidRDefault="00F657DF" w:rsidP="00F657DF">
      <w:pPr>
        <w:pStyle w:val="NoSpacing"/>
        <w:jc w:val="center"/>
        <w:rPr>
          <w:b/>
        </w:rPr>
      </w:pPr>
      <w:r w:rsidRPr="007F0E93">
        <w:rPr>
          <w:b/>
        </w:rPr>
        <w:t>ULTS Trust Administrative Committee</w:t>
      </w:r>
    </w:p>
    <w:p w14:paraId="61BEF143" w14:textId="77777777" w:rsidR="00F657DF" w:rsidRPr="007F0E93" w:rsidRDefault="00F657DF" w:rsidP="00F657DF">
      <w:pPr>
        <w:pStyle w:val="NoSpacing"/>
        <w:jc w:val="center"/>
        <w:rPr>
          <w:b/>
        </w:rPr>
      </w:pPr>
      <w:r w:rsidRPr="005B1332">
        <w:rPr>
          <w:b/>
          <w:highlight w:val="yellow"/>
        </w:rPr>
        <w:t>Meeting Minutes</w:t>
      </w:r>
    </w:p>
    <w:p w14:paraId="753A94B1" w14:textId="77777777" w:rsidR="00F657DF" w:rsidRPr="007F0E93" w:rsidRDefault="00F657DF" w:rsidP="00F657DF">
      <w:pPr>
        <w:pStyle w:val="NoSpacing"/>
        <w:jc w:val="center"/>
        <w:rPr>
          <w:b/>
        </w:rPr>
      </w:pPr>
    </w:p>
    <w:p w14:paraId="63674615" w14:textId="77777777" w:rsidR="00F657DF" w:rsidRPr="007F0E93" w:rsidRDefault="00F657DF" w:rsidP="00F657DF">
      <w:pPr>
        <w:pStyle w:val="NoSpacing"/>
        <w:jc w:val="center"/>
        <w:rPr>
          <w:b/>
        </w:rPr>
      </w:pPr>
      <w:r w:rsidRPr="007F0E93">
        <w:rPr>
          <w:b/>
        </w:rPr>
        <w:t>California Public Utilities Commission</w:t>
      </w:r>
    </w:p>
    <w:p w14:paraId="0BF8702B" w14:textId="77777777" w:rsidR="00F657DF" w:rsidRPr="007F0E93" w:rsidRDefault="008B3C04" w:rsidP="00F657DF">
      <w:pPr>
        <w:pStyle w:val="NoSpacing"/>
        <w:jc w:val="center"/>
        <w:rPr>
          <w:b/>
        </w:rPr>
      </w:pPr>
      <w:r>
        <w:rPr>
          <w:b/>
        </w:rPr>
        <w:t>505 Van Ness</w:t>
      </w:r>
      <w:r w:rsidR="00F657DF" w:rsidRPr="007F0E93">
        <w:rPr>
          <w:b/>
        </w:rPr>
        <w:t xml:space="preserve"> Avenue, Courtyard Training Room</w:t>
      </w:r>
    </w:p>
    <w:p w14:paraId="54F3E19C" w14:textId="77777777" w:rsidR="00F657DF" w:rsidRPr="007F0E93" w:rsidRDefault="00F657DF" w:rsidP="00F657DF">
      <w:pPr>
        <w:pStyle w:val="NoSpacing"/>
        <w:jc w:val="center"/>
        <w:rPr>
          <w:b/>
        </w:rPr>
      </w:pPr>
      <w:r w:rsidRPr="007F0E93">
        <w:rPr>
          <w:b/>
        </w:rPr>
        <w:t>San Francisco, CA 94102</w:t>
      </w:r>
    </w:p>
    <w:p w14:paraId="2B22FC28" w14:textId="77777777" w:rsidR="00F657DF" w:rsidRPr="007F0E93" w:rsidRDefault="00F657DF" w:rsidP="00F657DF">
      <w:pPr>
        <w:pStyle w:val="NoSpacing"/>
        <w:jc w:val="center"/>
        <w:rPr>
          <w:b/>
        </w:rPr>
      </w:pPr>
      <w:r>
        <w:rPr>
          <w:b/>
        </w:rPr>
        <w:t>February 15, 2018</w:t>
      </w:r>
    </w:p>
    <w:p w14:paraId="7830663E" w14:textId="77777777" w:rsidR="00F657DF" w:rsidRPr="007F0E93" w:rsidRDefault="00F657DF" w:rsidP="00F657DF">
      <w:pPr>
        <w:pStyle w:val="NoSpacing"/>
        <w:jc w:val="center"/>
        <w:rPr>
          <w:b/>
        </w:rPr>
      </w:pPr>
      <w:r>
        <w:rPr>
          <w:b/>
        </w:rPr>
        <w:t>1:00PM</w:t>
      </w:r>
    </w:p>
    <w:p w14:paraId="73CF3EF3" w14:textId="77777777" w:rsidR="00F657DF" w:rsidRDefault="00F657DF" w:rsidP="00F657DF">
      <w:pPr>
        <w:pStyle w:val="NoSpacing"/>
        <w:rPr>
          <w:u w:val="single"/>
        </w:rPr>
      </w:pPr>
    </w:p>
    <w:p w14:paraId="70AED5CD" w14:textId="77777777" w:rsidR="00F657DF" w:rsidRDefault="00F657DF" w:rsidP="00F657DF">
      <w:pPr>
        <w:pStyle w:val="NoSpacing"/>
        <w:rPr>
          <w:u w:val="single"/>
        </w:rPr>
      </w:pPr>
    </w:p>
    <w:p w14:paraId="7E4D1E78" w14:textId="77777777" w:rsidR="00F657DF" w:rsidRPr="000A637B" w:rsidRDefault="00F657DF" w:rsidP="00F657DF">
      <w:pPr>
        <w:pStyle w:val="NoSpacing"/>
        <w:rPr>
          <w:u w:val="single"/>
        </w:rPr>
      </w:pPr>
      <w:r w:rsidRPr="000A637B">
        <w:rPr>
          <w:u w:val="single"/>
        </w:rPr>
        <w:t>Present (Committee Member)</w:t>
      </w:r>
    </w:p>
    <w:p w14:paraId="6F96CB51" w14:textId="77777777" w:rsidR="00F657DF" w:rsidRDefault="00F657DF" w:rsidP="00F657DF">
      <w:pPr>
        <w:pStyle w:val="NoSpacing"/>
        <w:numPr>
          <w:ilvl w:val="0"/>
          <w:numId w:val="1"/>
        </w:numPr>
      </w:pPr>
      <w:r>
        <w:t>Jeff Mondon (AT&amp;T)</w:t>
      </w:r>
    </w:p>
    <w:p w14:paraId="0702C7A8" w14:textId="77777777" w:rsidR="00F657DF" w:rsidRDefault="00F657DF" w:rsidP="00F657DF">
      <w:pPr>
        <w:pStyle w:val="NoSpacing"/>
        <w:numPr>
          <w:ilvl w:val="0"/>
          <w:numId w:val="1"/>
        </w:numPr>
      </w:pPr>
      <w:r>
        <w:t>Michael Foreman (AT&amp;T)</w:t>
      </w:r>
    </w:p>
    <w:p w14:paraId="10B23ACC" w14:textId="77777777" w:rsidR="00F657DF" w:rsidRDefault="00F657DF" w:rsidP="00F657DF">
      <w:pPr>
        <w:pStyle w:val="NoSpacing"/>
        <w:numPr>
          <w:ilvl w:val="0"/>
          <w:numId w:val="1"/>
        </w:numPr>
      </w:pPr>
      <w:r>
        <w:t>Marcie Evans (Cox Communications)</w:t>
      </w:r>
    </w:p>
    <w:p w14:paraId="20865185" w14:textId="77777777" w:rsidR="00F657DF" w:rsidRDefault="00F657DF" w:rsidP="00F657DF">
      <w:pPr>
        <w:pStyle w:val="NoSpacing"/>
        <w:numPr>
          <w:ilvl w:val="0"/>
          <w:numId w:val="1"/>
        </w:numPr>
      </w:pPr>
      <w:r>
        <w:t>Ken McEldowney (Consumer Action)</w:t>
      </w:r>
    </w:p>
    <w:p w14:paraId="5BF211A3" w14:textId="77777777" w:rsidR="00F657DF" w:rsidRDefault="00F657DF" w:rsidP="00F657DF">
      <w:pPr>
        <w:pStyle w:val="NoSpacing"/>
        <w:numPr>
          <w:ilvl w:val="0"/>
          <w:numId w:val="1"/>
        </w:numPr>
      </w:pPr>
      <w:r>
        <w:t>Yvonne Wooster (Calaveras)</w:t>
      </w:r>
      <w:bookmarkStart w:id="0" w:name="_GoBack"/>
      <w:bookmarkEnd w:id="0"/>
    </w:p>
    <w:p w14:paraId="709B8E80" w14:textId="77777777" w:rsidR="00F657DF" w:rsidRDefault="00F657DF" w:rsidP="00F657DF">
      <w:pPr>
        <w:pStyle w:val="NoSpacing"/>
        <w:numPr>
          <w:ilvl w:val="0"/>
          <w:numId w:val="1"/>
        </w:numPr>
      </w:pPr>
      <w:r>
        <w:t>James Ahlstedt (ORA)</w:t>
      </w:r>
    </w:p>
    <w:p w14:paraId="1AB6C11C" w14:textId="77777777" w:rsidR="00F657DF" w:rsidRDefault="00F657DF" w:rsidP="00F657DF">
      <w:pPr>
        <w:pStyle w:val="NoSpacing"/>
        <w:rPr>
          <w:highlight w:val="yellow"/>
        </w:rPr>
      </w:pPr>
    </w:p>
    <w:p w14:paraId="701B0558" w14:textId="77777777" w:rsidR="00F657DF" w:rsidRPr="000A637B" w:rsidRDefault="00F657DF" w:rsidP="00F657DF">
      <w:pPr>
        <w:pStyle w:val="NoSpacing"/>
        <w:rPr>
          <w:u w:val="single"/>
        </w:rPr>
      </w:pPr>
      <w:r w:rsidRPr="000A637B">
        <w:rPr>
          <w:u w:val="single"/>
        </w:rPr>
        <w:t>Present (CPUC Staff)</w:t>
      </w:r>
    </w:p>
    <w:p w14:paraId="57A8E752" w14:textId="77777777" w:rsidR="00F657DF" w:rsidRDefault="00F657DF" w:rsidP="00F657DF">
      <w:pPr>
        <w:pStyle w:val="NoSpacing"/>
        <w:numPr>
          <w:ilvl w:val="0"/>
          <w:numId w:val="2"/>
        </w:numPr>
      </w:pPr>
      <w:r w:rsidRPr="000A637B">
        <w:t>Anna Jew</w:t>
      </w:r>
      <w:r>
        <w:t xml:space="preserve"> (CD)</w:t>
      </w:r>
    </w:p>
    <w:p w14:paraId="05BF136D" w14:textId="77777777" w:rsidR="00F657DF" w:rsidRDefault="00F657DF" w:rsidP="00F657DF">
      <w:pPr>
        <w:pStyle w:val="NoSpacing"/>
        <w:numPr>
          <w:ilvl w:val="0"/>
          <w:numId w:val="2"/>
        </w:numPr>
      </w:pPr>
      <w:r>
        <w:t>Johnathan Lakritz (CD)</w:t>
      </w:r>
    </w:p>
    <w:p w14:paraId="0E58FFE3" w14:textId="77777777" w:rsidR="00F657DF" w:rsidRDefault="00F657DF" w:rsidP="00F657DF">
      <w:pPr>
        <w:pStyle w:val="NoSpacing"/>
        <w:numPr>
          <w:ilvl w:val="0"/>
          <w:numId w:val="2"/>
        </w:numPr>
      </w:pPr>
      <w:r>
        <w:t>Fe Lazaro (CD)</w:t>
      </w:r>
    </w:p>
    <w:p w14:paraId="075D5F4A" w14:textId="77777777" w:rsidR="00F657DF" w:rsidRDefault="00F657DF" w:rsidP="00F657DF">
      <w:pPr>
        <w:pStyle w:val="NoSpacing"/>
        <w:numPr>
          <w:ilvl w:val="0"/>
          <w:numId w:val="2"/>
        </w:numPr>
      </w:pPr>
      <w:r>
        <w:t>Michaela Pangilinan (CD)</w:t>
      </w:r>
    </w:p>
    <w:p w14:paraId="241D59B9" w14:textId="77777777" w:rsidR="00F657DF" w:rsidRDefault="00F657DF" w:rsidP="00F657DF">
      <w:pPr>
        <w:pStyle w:val="NoSpacing"/>
        <w:numPr>
          <w:ilvl w:val="0"/>
          <w:numId w:val="2"/>
        </w:numPr>
      </w:pPr>
      <w:r>
        <w:t>Tina Lee (CD)</w:t>
      </w:r>
    </w:p>
    <w:p w14:paraId="1507DEC2" w14:textId="77777777" w:rsidR="00F657DF" w:rsidRDefault="00F657DF" w:rsidP="00F657DF">
      <w:pPr>
        <w:pStyle w:val="NoSpacing"/>
        <w:numPr>
          <w:ilvl w:val="0"/>
          <w:numId w:val="2"/>
        </w:numPr>
      </w:pPr>
      <w:r>
        <w:t>Kim Hua (CD)</w:t>
      </w:r>
    </w:p>
    <w:p w14:paraId="69F97611" w14:textId="77777777" w:rsidR="00F657DF" w:rsidRDefault="00F657DF" w:rsidP="00F657DF">
      <w:pPr>
        <w:pStyle w:val="NoSpacing"/>
        <w:numPr>
          <w:ilvl w:val="0"/>
          <w:numId w:val="2"/>
        </w:numPr>
      </w:pPr>
      <w:r>
        <w:t>Patty Cassaro (CAB)</w:t>
      </w:r>
    </w:p>
    <w:p w14:paraId="22334FDB" w14:textId="77777777" w:rsidR="00F657DF" w:rsidRDefault="00F657DF" w:rsidP="00F657DF">
      <w:pPr>
        <w:pStyle w:val="NoSpacing"/>
        <w:numPr>
          <w:ilvl w:val="0"/>
          <w:numId w:val="2"/>
        </w:numPr>
      </w:pPr>
      <w:r>
        <w:t>Sebastian O. Sandoval (Fiscal)</w:t>
      </w:r>
    </w:p>
    <w:p w14:paraId="258B4AB2" w14:textId="77777777" w:rsidR="005B1332" w:rsidRPr="005B1332" w:rsidRDefault="005B1332" w:rsidP="005B1332">
      <w:pPr>
        <w:pStyle w:val="ListParagraph"/>
        <w:numPr>
          <w:ilvl w:val="0"/>
          <w:numId w:val="2"/>
        </w:numPr>
        <w:rPr>
          <w:rFonts w:asciiTheme="minorHAnsi" w:eastAsiaTheme="minorHAnsi" w:hAnsiTheme="minorHAnsi" w:cstheme="minorBidi"/>
          <w:sz w:val="22"/>
          <w:szCs w:val="22"/>
        </w:rPr>
      </w:pPr>
      <w:r w:rsidRPr="005B1332">
        <w:rPr>
          <w:rFonts w:asciiTheme="minorHAnsi" w:eastAsiaTheme="minorHAnsi" w:hAnsiTheme="minorHAnsi" w:cstheme="minorBidi"/>
          <w:sz w:val="22"/>
          <w:szCs w:val="22"/>
        </w:rPr>
        <w:t>Josefina Montero (ORA)</w:t>
      </w:r>
    </w:p>
    <w:p w14:paraId="6BBD42BD" w14:textId="77777777" w:rsidR="00F657DF" w:rsidRDefault="00F657DF" w:rsidP="00F657DF">
      <w:pPr>
        <w:pStyle w:val="NoSpacing"/>
      </w:pPr>
    </w:p>
    <w:p w14:paraId="56B62FB7" w14:textId="77777777" w:rsidR="00F657DF" w:rsidRDefault="00F657DF" w:rsidP="00F657DF">
      <w:pPr>
        <w:pStyle w:val="NoSpacing"/>
        <w:rPr>
          <w:u w:val="single"/>
        </w:rPr>
      </w:pPr>
      <w:r w:rsidRPr="00645BE4">
        <w:rPr>
          <w:u w:val="single"/>
        </w:rPr>
        <w:t>Present (Public)</w:t>
      </w:r>
    </w:p>
    <w:p w14:paraId="26515E6B" w14:textId="77777777" w:rsidR="00F657DF" w:rsidRDefault="00F657DF" w:rsidP="00F657DF">
      <w:pPr>
        <w:pStyle w:val="NoSpacing"/>
        <w:numPr>
          <w:ilvl w:val="0"/>
          <w:numId w:val="3"/>
        </w:numPr>
      </w:pPr>
      <w:r>
        <w:t>Mark Tobin (Conduent)</w:t>
      </w:r>
    </w:p>
    <w:p w14:paraId="1A9FE7AB" w14:textId="77777777" w:rsidR="00F657DF" w:rsidRDefault="00F657DF" w:rsidP="00F657DF">
      <w:pPr>
        <w:pStyle w:val="NoSpacing"/>
        <w:numPr>
          <w:ilvl w:val="0"/>
          <w:numId w:val="3"/>
        </w:numPr>
      </w:pPr>
      <w:r>
        <w:t>Shad Bousquet (Conduent)</w:t>
      </w:r>
    </w:p>
    <w:p w14:paraId="038758D3" w14:textId="77777777" w:rsidR="00F657DF" w:rsidRDefault="00F657DF" w:rsidP="00F657DF">
      <w:pPr>
        <w:pStyle w:val="NoSpacing"/>
        <w:numPr>
          <w:ilvl w:val="0"/>
          <w:numId w:val="3"/>
        </w:numPr>
      </w:pPr>
      <w:r>
        <w:t>Traci Fabrie (Conduent)</w:t>
      </w:r>
    </w:p>
    <w:p w14:paraId="7A6757FD" w14:textId="77777777" w:rsidR="00F657DF" w:rsidRDefault="00F657DF" w:rsidP="00F657DF">
      <w:pPr>
        <w:pStyle w:val="NoSpacing"/>
        <w:numPr>
          <w:ilvl w:val="0"/>
          <w:numId w:val="3"/>
        </w:numPr>
      </w:pPr>
      <w:r>
        <w:t>Sherrie Retzer (Conduent)</w:t>
      </w:r>
    </w:p>
    <w:p w14:paraId="69A76DBC" w14:textId="77777777" w:rsidR="00F657DF" w:rsidRDefault="00F657DF" w:rsidP="00F657DF">
      <w:pPr>
        <w:pStyle w:val="NoSpacing"/>
        <w:numPr>
          <w:ilvl w:val="0"/>
          <w:numId w:val="3"/>
        </w:numPr>
      </w:pPr>
      <w:r>
        <w:t>Thomas J. Keller (Conduent)</w:t>
      </w:r>
    </w:p>
    <w:p w14:paraId="5729A3A1" w14:textId="77777777" w:rsidR="00F657DF" w:rsidRPr="00645BE4" w:rsidRDefault="00F657DF" w:rsidP="00F657DF">
      <w:pPr>
        <w:pStyle w:val="NoSpacing"/>
        <w:rPr>
          <w:b/>
        </w:rPr>
      </w:pPr>
    </w:p>
    <w:p w14:paraId="73774BA0" w14:textId="77777777" w:rsidR="00F657DF" w:rsidRDefault="00F657DF" w:rsidP="00F657DF">
      <w:pPr>
        <w:numPr>
          <w:ilvl w:val="0"/>
          <w:numId w:val="4"/>
        </w:numPr>
        <w:rPr>
          <w:rFonts w:eastAsia="Arial Unicode MS"/>
          <w:b/>
          <w:bCs/>
        </w:rPr>
      </w:pPr>
      <w:r>
        <w:rPr>
          <w:b/>
          <w:bCs/>
        </w:rPr>
        <w:t>Introduction</w:t>
      </w:r>
      <w:r>
        <w:rPr>
          <w:bCs/>
        </w:rPr>
        <w:t>: Ken McEldowney, Chair</w:t>
      </w:r>
    </w:p>
    <w:p w14:paraId="429D27CB" w14:textId="77777777" w:rsidR="00F657DF" w:rsidRDefault="00F657DF" w:rsidP="00F657DF">
      <w:pPr>
        <w:pStyle w:val="ListParagraph"/>
        <w:numPr>
          <w:ilvl w:val="0"/>
          <w:numId w:val="5"/>
        </w:numPr>
        <w:rPr>
          <w:rFonts w:eastAsia="Arial Unicode MS"/>
          <w:b/>
          <w:bCs/>
        </w:rPr>
      </w:pPr>
      <w:r>
        <w:rPr>
          <w:rFonts w:eastAsia="Arial Unicode MS"/>
          <w:bCs/>
        </w:rPr>
        <w:t>Everyone introduced themselves</w:t>
      </w:r>
      <w:r w:rsidRPr="00645BE4">
        <w:rPr>
          <w:rFonts w:eastAsia="Arial Unicode MS"/>
          <w:bCs/>
        </w:rPr>
        <w:t xml:space="preserve"> to the group</w:t>
      </w:r>
    </w:p>
    <w:p w14:paraId="220C7B87" w14:textId="77777777" w:rsidR="00F657DF" w:rsidRDefault="00F657DF" w:rsidP="00F657DF">
      <w:pPr>
        <w:rPr>
          <w:rFonts w:eastAsia="Arial Unicode MS"/>
          <w:bCs/>
        </w:rPr>
      </w:pPr>
    </w:p>
    <w:p w14:paraId="53EBA948" w14:textId="77777777" w:rsidR="00F657DF" w:rsidRPr="00645BE4" w:rsidRDefault="00F657DF" w:rsidP="00F657DF">
      <w:pPr>
        <w:numPr>
          <w:ilvl w:val="0"/>
          <w:numId w:val="4"/>
        </w:numPr>
        <w:rPr>
          <w:rFonts w:eastAsia="Arial Unicode MS"/>
          <w:b/>
          <w:bCs/>
        </w:rPr>
      </w:pPr>
      <w:r>
        <w:rPr>
          <w:b/>
          <w:bCs/>
        </w:rPr>
        <w:lastRenderedPageBreak/>
        <w:t xml:space="preserve">Approval of Minutes: </w:t>
      </w:r>
    </w:p>
    <w:p w14:paraId="12CA14B0" w14:textId="77777777" w:rsidR="00F657DF" w:rsidRDefault="00F657DF" w:rsidP="00F657DF">
      <w:pPr>
        <w:pStyle w:val="ListParagraph"/>
        <w:numPr>
          <w:ilvl w:val="0"/>
          <w:numId w:val="5"/>
        </w:numPr>
        <w:rPr>
          <w:rFonts w:eastAsia="Arial Unicode MS"/>
          <w:bCs/>
        </w:rPr>
      </w:pPr>
      <w:r>
        <w:rPr>
          <w:rFonts w:eastAsia="Arial Unicode MS"/>
          <w:bCs/>
        </w:rPr>
        <w:t>The October 19, 2017 meeting minutes were voted and approved by Marcie Evans and second by Yvonne Wooster at this meeting.</w:t>
      </w:r>
    </w:p>
    <w:p w14:paraId="6D885C22" w14:textId="77777777" w:rsidR="00F657DF" w:rsidRPr="002804CF" w:rsidRDefault="00F657DF" w:rsidP="00F657DF">
      <w:pPr>
        <w:pStyle w:val="ListParagraph"/>
        <w:ind w:left="1440"/>
        <w:rPr>
          <w:rFonts w:eastAsia="Arial Unicode MS"/>
          <w:bCs/>
        </w:rPr>
      </w:pPr>
    </w:p>
    <w:p w14:paraId="23436709" w14:textId="77777777" w:rsidR="00F657DF" w:rsidRDefault="00F657DF" w:rsidP="00F657DF">
      <w:pPr>
        <w:numPr>
          <w:ilvl w:val="0"/>
          <w:numId w:val="4"/>
        </w:numPr>
        <w:rPr>
          <w:rFonts w:eastAsia="Arial Unicode MS"/>
          <w:b/>
          <w:bCs/>
        </w:rPr>
      </w:pPr>
      <w:r>
        <w:rPr>
          <w:rFonts w:eastAsia="Arial Unicode MS"/>
          <w:b/>
          <w:bCs/>
        </w:rPr>
        <w:t>Public Comments</w:t>
      </w:r>
    </w:p>
    <w:p w14:paraId="6BD48049" w14:textId="77777777" w:rsidR="00F657DF" w:rsidRPr="0052594C" w:rsidRDefault="00F657DF" w:rsidP="00F657DF">
      <w:pPr>
        <w:pStyle w:val="ListParagraph"/>
        <w:numPr>
          <w:ilvl w:val="0"/>
          <w:numId w:val="6"/>
        </w:numPr>
        <w:rPr>
          <w:rFonts w:eastAsia="Arial Unicode MS"/>
          <w:bCs/>
        </w:rPr>
      </w:pPr>
      <w:r w:rsidRPr="0052594C">
        <w:rPr>
          <w:rFonts w:eastAsia="Arial Unicode MS"/>
          <w:bCs/>
        </w:rPr>
        <w:t>No Comments</w:t>
      </w:r>
    </w:p>
    <w:p w14:paraId="524A5D51" w14:textId="77777777" w:rsidR="00F657DF" w:rsidRDefault="00F657DF" w:rsidP="00F657DF">
      <w:pPr>
        <w:rPr>
          <w:rFonts w:eastAsia="Arial Unicode MS"/>
          <w:bCs/>
        </w:rPr>
      </w:pPr>
    </w:p>
    <w:p w14:paraId="09EABC61" w14:textId="77777777" w:rsidR="00F657DF" w:rsidRPr="00F657DF" w:rsidRDefault="00F657DF" w:rsidP="00F657DF">
      <w:pPr>
        <w:numPr>
          <w:ilvl w:val="0"/>
          <w:numId w:val="4"/>
        </w:numPr>
        <w:rPr>
          <w:rFonts w:eastAsia="Arial Unicode MS"/>
          <w:b/>
          <w:bCs/>
        </w:rPr>
      </w:pPr>
      <w:r>
        <w:rPr>
          <w:b/>
          <w:bCs/>
        </w:rPr>
        <w:t>Fiscal Report</w:t>
      </w:r>
    </w:p>
    <w:p w14:paraId="0D498173" w14:textId="48031BB6" w:rsidR="00F657DF" w:rsidRPr="00A65977" w:rsidRDefault="00623521" w:rsidP="00F657DF">
      <w:pPr>
        <w:pStyle w:val="ListParagraph"/>
        <w:numPr>
          <w:ilvl w:val="0"/>
          <w:numId w:val="6"/>
        </w:numPr>
        <w:rPr>
          <w:rFonts w:eastAsia="Arial Unicode MS"/>
          <w:b/>
          <w:bCs/>
        </w:rPr>
      </w:pPr>
      <w:r>
        <w:rPr>
          <w:rFonts w:eastAsia="Arial Unicode MS"/>
          <w:bCs/>
        </w:rPr>
        <w:t>Fiscal Office staff provided a copy of the California LifeLine fiscal report an</w:t>
      </w:r>
      <w:r w:rsidR="00205BA5">
        <w:rPr>
          <w:rFonts w:eastAsia="Arial Unicode MS"/>
          <w:bCs/>
        </w:rPr>
        <w:t xml:space="preserve">d concerns were raised from the Committee regarding the high cash balance. </w:t>
      </w:r>
    </w:p>
    <w:p w14:paraId="57F7D2B2" w14:textId="31939D7E" w:rsidR="00F657DF" w:rsidRPr="00C04E5B" w:rsidRDefault="00623521" w:rsidP="00F657DF">
      <w:pPr>
        <w:pStyle w:val="ListParagraph"/>
        <w:numPr>
          <w:ilvl w:val="0"/>
          <w:numId w:val="6"/>
        </w:numPr>
        <w:rPr>
          <w:rFonts w:eastAsia="Arial Unicode MS"/>
          <w:b/>
          <w:bCs/>
        </w:rPr>
      </w:pPr>
      <w:r>
        <w:rPr>
          <w:rFonts w:eastAsia="Arial Unicode MS"/>
          <w:bCs/>
        </w:rPr>
        <w:t>CD is w</w:t>
      </w:r>
      <w:r w:rsidR="00F657DF">
        <w:rPr>
          <w:rFonts w:eastAsia="Arial Unicode MS"/>
          <w:bCs/>
        </w:rPr>
        <w:t>aiting for more claims packages</w:t>
      </w:r>
      <w:r>
        <w:rPr>
          <w:rFonts w:eastAsia="Arial Unicode MS"/>
          <w:bCs/>
        </w:rPr>
        <w:t xml:space="preserve"> to process</w:t>
      </w:r>
      <w:r w:rsidR="00F657DF">
        <w:rPr>
          <w:rFonts w:eastAsia="Arial Unicode MS"/>
          <w:bCs/>
        </w:rPr>
        <w:t xml:space="preserve"> and </w:t>
      </w:r>
      <w:r>
        <w:rPr>
          <w:rFonts w:eastAsia="Arial Unicode MS"/>
          <w:bCs/>
        </w:rPr>
        <w:t xml:space="preserve">will continue to </w:t>
      </w:r>
      <w:r w:rsidR="00F657DF">
        <w:rPr>
          <w:rFonts w:eastAsia="Arial Unicode MS"/>
          <w:bCs/>
        </w:rPr>
        <w:t xml:space="preserve">monitor FCC changes </w:t>
      </w:r>
      <w:r>
        <w:rPr>
          <w:rFonts w:eastAsia="Arial Unicode MS"/>
          <w:bCs/>
        </w:rPr>
        <w:t>that may impact</w:t>
      </w:r>
      <w:r w:rsidR="004D491F">
        <w:rPr>
          <w:rFonts w:eastAsia="Arial Unicode MS"/>
          <w:bCs/>
        </w:rPr>
        <w:t xml:space="preserve"> the</w:t>
      </w:r>
      <w:r w:rsidR="00F657DF">
        <w:rPr>
          <w:rFonts w:eastAsia="Arial Unicode MS"/>
          <w:bCs/>
        </w:rPr>
        <w:t xml:space="preserve"> </w:t>
      </w:r>
      <w:r>
        <w:rPr>
          <w:rFonts w:eastAsia="Arial Unicode MS"/>
          <w:bCs/>
        </w:rPr>
        <w:t>LifeLine s</w:t>
      </w:r>
      <w:r w:rsidR="00F657DF">
        <w:rPr>
          <w:rFonts w:eastAsia="Arial Unicode MS"/>
          <w:bCs/>
        </w:rPr>
        <w:t>urcharge</w:t>
      </w:r>
    </w:p>
    <w:p w14:paraId="595AE029" w14:textId="69015FD4" w:rsidR="00C04E5B" w:rsidRPr="00323889" w:rsidRDefault="00623521" w:rsidP="00F657DF">
      <w:pPr>
        <w:pStyle w:val="ListParagraph"/>
        <w:numPr>
          <w:ilvl w:val="0"/>
          <w:numId w:val="6"/>
        </w:numPr>
        <w:rPr>
          <w:rFonts w:eastAsia="Arial Unicode MS"/>
          <w:b/>
          <w:bCs/>
        </w:rPr>
      </w:pPr>
      <w:r>
        <w:rPr>
          <w:rFonts w:eastAsia="Arial Unicode MS"/>
          <w:bCs/>
        </w:rPr>
        <w:t>CD</w:t>
      </w:r>
      <w:r w:rsidR="00C04E5B">
        <w:rPr>
          <w:rFonts w:eastAsia="Arial Unicode MS"/>
          <w:bCs/>
        </w:rPr>
        <w:t xml:space="preserve"> </w:t>
      </w:r>
      <w:r w:rsidR="00FB46BC">
        <w:rPr>
          <w:rFonts w:eastAsia="Arial Unicode MS"/>
          <w:bCs/>
        </w:rPr>
        <w:t>continue</w:t>
      </w:r>
      <w:r>
        <w:rPr>
          <w:rFonts w:eastAsia="Arial Unicode MS"/>
          <w:bCs/>
        </w:rPr>
        <w:t>s</w:t>
      </w:r>
      <w:r w:rsidR="00FB46BC">
        <w:rPr>
          <w:rFonts w:eastAsia="Arial Unicode MS"/>
          <w:bCs/>
        </w:rPr>
        <w:t xml:space="preserve"> to monitor </w:t>
      </w:r>
      <w:r w:rsidR="00C04E5B">
        <w:rPr>
          <w:rFonts w:eastAsia="Arial Unicode MS"/>
          <w:bCs/>
        </w:rPr>
        <w:t xml:space="preserve">the cash balance and may reevaluate the </w:t>
      </w:r>
      <w:r>
        <w:rPr>
          <w:rFonts w:eastAsia="Arial Unicode MS"/>
          <w:bCs/>
        </w:rPr>
        <w:t xml:space="preserve">LifeLine </w:t>
      </w:r>
      <w:r w:rsidR="00C04E5B">
        <w:rPr>
          <w:rFonts w:eastAsia="Arial Unicode MS"/>
          <w:bCs/>
        </w:rPr>
        <w:t>surcharge in the near term.</w:t>
      </w:r>
    </w:p>
    <w:p w14:paraId="0E567B82" w14:textId="77777777" w:rsidR="00323889" w:rsidRPr="00F657DF" w:rsidRDefault="00323889" w:rsidP="00323889">
      <w:pPr>
        <w:pStyle w:val="ListParagraph"/>
        <w:ind w:left="1440"/>
        <w:rPr>
          <w:rFonts w:eastAsia="Arial Unicode MS"/>
          <w:b/>
          <w:bCs/>
        </w:rPr>
      </w:pPr>
    </w:p>
    <w:p w14:paraId="26CCF24F" w14:textId="77777777" w:rsidR="00F657DF" w:rsidRPr="00F657DF" w:rsidRDefault="00F657DF" w:rsidP="00F657DF">
      <w:pPr>
        <w:pStyle w:val="ListParagraph"/>
        <w:numPr>
          <w:ilvl w:val="0"/>
          <w:numId w:val="4"/>
        </w:numPr>
        <w:rPr>
          <w:rFonts w:eastAsia="Arial Unicode MS"/>
          <w:b/>
          <w:bCs/>
        </w:rPr>
      </w:pPr>
      <w:r w:rsidRPr="00075F08">
        <w:rPr>
          <w:b/>
          <w:bCs/>
        </w:rPr>
        <w:t>C</w:t>
      </w:r>
      <w:r w:rsidR="00FB46BC">
        <w:rPr>
          <w:b/>
          <w:bCs/>
        </w:rPr>
        <w:t xml:space="preserve">onsumer </w:t>
      </w:r>
      <w:r w:rsidRPr="00075F08">
        <w:rPr>
          <w:b/>
          <w:bCs/>
        </w:rPr>
        <w:t>A</w:t>
      </w:r>
      <w:r w:rsidR="00FB46BC">
        <w:rPr>
          <w:b/>
          <w:bCs/>
        </w:rPr>
        <w:t xml:space="preserve">ffairs </w:t>
      </w:r>
      <w:r w:rsidRPr="00075F08">
        <w:rPr>
          <w:b/>
          <w:bCs/>
        </w:rPr>
        <w:t>B</w:t>
      </w:r>
      <w:r w:rsidR="00FB46BC">
        <w:rPr>
          <w:b/>
          <w:bCs/>
        </w:rPr>
        <w:t>ranch (CAB)</w:t>
      </w:r>
      <w:r w:rsidRPr="00075F08">
        <w:rPr>
          <w:b/>
          <w:bCs/>
        </w:rPr>
        <w:t xml:space="preserve"> Report </w:t>
      </w:r>
    </w:p>
    <w:p w14:paraId="1F789080" w14:textId="77777777" w:rsidR="00F657DF" w:rsidRPr="002F3E8B" w:rsidRDefault="00F657DF" w:rsidP="00F657DF">
      <w:pPr>
        <w:pStyle w:val="ListParagraph"/>
        <w:numPr>
          <w:ilvl w:val="4"/>
          <w:numId w:val="11"/>
        </w:numPr>
        <w:ind w:left="1440"/>
        <w:rPr>
          <w:rFonts w:eastAsia="Arial Unicode MS"/>
          <w:b/>
          <w:bCs/>
        </w:rPr>
      </w:pPr>
      <w:r>
        <w:rPr>
          <w:rFonts w:eastAsia="Arial Unicode MS"/>
          <w:bCs/>
        </w:rPr>
        <w:t xml:space="preserve">High month in </w:t>
      </w:r>
      <w:r w:rsidR="00C04E5B">
        <w:rPr>
          <w:rFonts w:eastAsia="Arial Unicode MS"/>
          <w:bCs/>
        </w:rPr>
        <w:t xml:space="preserve">February and </w:t>
      </w:r>
      <w:r>
        <w:rPr>
          <w:rFonts w:eastAsia="Arial Unicode MS"/>
          <w:bCs/>
        </w:rPr>
        <w:t>June</w:t>
      </w:r>
    </w:p>
    <w:p w14:paraId="6F4C4322" w14:textId="77777777" w:rsidR="00F657DF" w:rsidRPr="00A65977" w:rsidRDefault="00C04E5B" w:rsidP="00F657DF">
      <w:pPr>
        <w:pStyle w:val="ListParagraph"/>
        <w:numPr>
          <w:ilvl w:val="4"/>
          <w:numId w:val="11"/>
        </w:numPr>
        <w:ind w:left="1440"/>
        <w:rPr>
          <w:rFonts w:eastAsia="Arial Unicode MS"/>
          <w:b/>
          <w:bCs/>
        </w:rPr>
      </w:pPr>
      <w:r>
        <w:rPr>
          <w:rFonts w:eastAsia="Arial Unicode MS"/>
          <w:bCs/>
        </w:rPr>
        <w:t>Historically December c</w:t>
      </w:r>
      <w:r w:rsidR="00F657DF">
        <w:rPr>
          <w:rFonts w:eastAsia="Arial Unicode MS"/>
          <w:bCs/>
        </w:rPr>
        <w:t xml:space="preserve">all </w:t>
      </w:r>
      <w:r w:rsidR="00E42DB0">
        <w:rPr>
          <w:rFonts w:eastAsia="Arial Unicode MS"/>
          <w:bCs/>
        </w:rPr>
        <w:t>volume</w:t>
      </w:r>
      <w:r w:rsidR="00F657DF">
        <w:rPr>
          <w:rFonts w:eastAsia="Arial Unicode MS"/>
          <w:bCs/>
        </w:rPr>
        <w:t xml:space="preserve"> is low</w:t>
      </w:r>
    </w:p>
    <w:p w14:paraId="5BB857E0" w14:textId="77777777" w:rsidR="00F657DF" w:rsidRPr="00075F08" w:rsidRDefault="00F657DF" w:rsidP="00F657DF">
      <w:pPr>
        <w:pStyle w:val="ListParagraph"/>
        <w:numPr>
          <w:ilvl w:val="4"/>
          <w:numId w:val="11"/>
        </w:numPr>
        <w:ind w:left="1440"/>
        <w:rPr>
          <w:rFonts w:eastAsia="Arial Unicode MS"/>
          <w:bCs/>
        </w:rPr>
      </w:pPr>
      <w:r>
        <w:rPr>
          <w:rFonts w:eastAsia="Arial Unicode MS"/>
          <w:bCs/>
        </w:rPr>
        <w:t>#1 appeals</w:t>
      </w:r>
      <w:r w:rsidR="00FB46BC">
        <w:rPr>
          <w:rFonts w:eastAsia="Arial Unicode MS"/>
          <w:bCs/>
        </w:rPr>
        <w:t xml:space="preserve"> </w:t>
      </w:r>
      <w:r>
        <w:rPr>
          <w:rFonts w:eastAsia="Arial Unicode MS"/>
          <w:bCs/>
        </w:rPr>
        <w:t xml:space="preserve">- </w:t>
      </w:r>
      <w:r w:rsidRPr="00075F08">
        <w:rPr>
          <w:rFonts w:eastAsia="Arial Unicode MS"/>
          <w:bCs/>
        </w:rPr>
        <w:t>Customers did not return the form</w:t>
      </w:r>
    </w:p>
    <w:p w14:paraId="4A101533" w14:textId="77777777" w:rsidR="00F657DF" w:rsidRPr="00075F08" w:rsidRDefault="00C04E5B" w:rsidP="00F657DF">
      <w:pPr>
        <w:pStyle w:val="ListParagraph"/>
        <w:numPr>
          <w:ilvl w:val="4"/>
          <w:numId w:val="11"/>
        </w:numPr>
        <w:ind w:left="1440"/>
        <w:rPr>
          <w:rFonts w:eastAsia="Arial Unicode MS"/>
          <w:b/>
          <w:bCs/>
        </w:rPr>
      </w:pPr>
      <w:r>
        <w:rPr>
          <w:rFonts w:eastAsia="Arial Unicode MS"/>
          <w:bCs/>
        </w:rPr>
        <w:t xml:space="preserve">Have not done </w:t>
      </w:r>
      <w:r w:rsidR="00F657DF">
        <w:rPr>
          <w:rFonts w:eastAsia="Arial Unicode MS"/>
          <w:bCs/>
        </w:rPr>
        <w:t>data analysis between year to year</w:t>
      </w:r>
    </w:p>
    <w:p w14:paraId="660A23C9" w14:textId="74C62945" w:rsidR="00F657DF" w:rsidRPr="00C04E5B" w:rsidRDefault="00623521" w:rsidP="00F657DF">
      <w:pPr>
        <w:pStyle w:val="ListParagraph"/>
        <w:numPr>
          <w:ilvl w:val="4"/>
          <w:numId w:val="11"/>
        </w:numPr>
        <w:ind w:left="1440"/>
        <w:rPr>
          <w:rFonts w:eastAsia="Arial Unicode MS"/>
          <w:b/>
          <w:bCs/>
        </w:rPr>
      </w:pPr>
      <w:r>
        <w:rPr>
          <w:rFonts w:eastAsia="Arial Unicode MS"/>
          <w:bCs/>
        </w:rPr>
        <w:t xml:space="preserve">CAB staff clarified that </w:t>
      </w:r>
      <w:r w:rsidR="00C04E5B">
        <w:rPr>
          <w:rFonts w:eastAsia="Arial Unicode MS"/>
          <w:bCs/>
        </w:rPr>
        <w:t>a</w:t>
      </w:r>
      <w:r w:rsidR="00F657DF">
        <w:rPr>
          <w:rFonts w:eastAsia="Arial Unicode MS"/>
          <w:bCs/>
        </w:rPr>
        <w:t>pplication request</w:t>
      </w:r>
      <w:r w:rsidR="00C04E5B">
        <w:rPr>
          <w:rFonts w:eastAsia="Arial Unicode MS"/>
          <w:bCs/>
        </w:rPr>
        <w:t xml:space="preserve"> </w:t>
      </w:r>
      <w:r>
        <w:rPr>
          <w:rFonts w:eastAsia="Arial Unicode MS"/>
          <w:bCs/>
        </w:rPr>
        <w:t xml:space="preserve">refers to </w:t>
      </w:r>
      <w:r w:rsidR="00FB46BC">
        <w:rPr>
          <w:rFonts w:eastAsia="Arial Unicode MS"/>
          <w:bCs/>
        </w:rPr>
        <w:t>c</w:t>
      </w:r>
      <w:r w:rsidR="00F657DF">
        <w:rPr>
          <w:rFonts w:eastAsia="Arial Unicode MS"/>
          <w:bCs/>
        </w:rPr>
        <w:t xml:space="preserve">ustomers </w:t>
      </w:r>
      <w:r w:rsidR="00FB46BC">
        <w:rPr>
          <w:rFonts w:eastAsia="Arial Unicode MS"/>
          <w:bCs/>
        </w:rPr>
        <w:t>trying to get on the program and</w:t>
      </w:r>
      <w:r w:rsidR="00F657DF">
        <w:rPr>
          <w:rFonts w:eastAsia="Arial Unicode MS"/>
          <w:bCs/>
        </w:rPr>
        <w:t xml:space="preserve"> having a har</w:t>
      </w:r>
      <w:r w:rsidR="00FB46BC">
        <w:rPr>
          <w:rFonts w:eastAsia="Arial Unicode MS"/>
          <w:bCs/>
        </w:rPr>
        <w:t>d time getting the application.</w:t>
      </w:r>
      <w:r w:rsidR="00F657DF">
        <w:rPr>
          <w:rFonts w:eastAsia="Arial Unicode MS"/>
          <w:bCs/>
        </w:rPr>
        <w:t xml:space="preserve"> CAB will assist in supplying the</w:t>
      </w:r>
      <w:r>
        <w:rPr>
          <w:rFonts w:eastAsia="Arial Unicode MS"/>
          <w:bCs/>
        </w:rPr>
        <w:t xml:space="preserve"> application</w:t>
      </w:r>
      <w:r w:rsidR="00F657DF">
        <w:rPr>
          <w:rFonts w:eastAsia="Arial Unicode MS"/>
          <w:bCs/>
        </w:rPr>
        <w:t xml:space="preserve"> form.</w:t>
      </w:r>
    </w:p>
    <w:p w14:paraId="2E0BC331" w14:textId="37263594" w:rsidR="00C04E5B" w:rsidRPr="00FE1919" w:rsidRDefault="00AB4180" w:rsidP="00F657DF">
      <w:pPr>
        <w:pStyle w:val="ListParagraph"/>
        <w:numPr>
          <w:ilvl w:val="4"/>
          <w:numId w:val="11"/>
        </w:numPr>
        <w:ind w:left="1440"/>
        <w:rPr>
          <w:rFonts w:eastAsia="Arial Unicode MS"/>
          <w:b/>
          <w:bCs/>
        </w:rPr>
      </w:pPr>
      <w:r>
        <w:rPr>
          <w:rFonts w:eastAsia="Arial Unicode MS"/>
          <w:bCs/>
        </w:rPr>
        <w:t>Committee</w:t>
      </w:r>
      <w:r w:rsidR="00C04E5B">
        <w:rPr>
          <w:rFonts w:eastAsia="Arial Unicode MS"/>
          <w:bCs/>
        </w:rPr>
        <w:t xml:space="preserve"> requested </w:t>
      </w:r>
      <w:r w:rsidR="005F1E57">
        <w:rPr>
          <w:rFonts w:eastAsia="Arial Unicode MS"/>
          <w:bCs/>
        </w:rPr>
        <w:t xml:space="preserve">that </w:t>
      </w:r>
      <w:r w:rsidR="00C04E5B">
        <w:rPr>
          <w:rFonts w:eastAsia="Arial Unicode MS"/>
          <w:bCs/>
        </w:rPr>
        <w:t>CA</w:t>
      </w:r>
      <w:r w:rsidR="00FB46BC">
        <w:rPr>
          <w:rFonts w:eastAsia="Arial Unicode MS"/>
          <w:bCs/>
        </w:rPr>
        <w:t>B reports show complaints broken down by</w:t>
      </w:r>
      <w:r w:rsidR="00C04E5B">
        <w:rPr>
          <w:rFonts w:eastAsia="Arial Unicode MS"/>
          <w:bCs/>
        </w:rPr>
        <w:t xml:space="preserve"> carrier.</w:t>
      </w:r>
    </w:p>
    <w:p w14:paraId="144BFB3B" w14:textId="77777777" w:rsidR="00F657DF" w:rsidRPr="00FE1919" w:rsidRDefault="00F657DF" w:rsidP="00F657DF">
      <w:pPr>
        <w:pStyle w:val="ListParagraph"/>
        <w:ind w:left="1800"/>
        <w:rPr>
          <w:rFonts w:eastAsia="Arial Unicode MS"/>
          <w:b/>
          <w:bCs/>
        </w:rPr>
      </w:pPr>
      <w:r w:rsidRPr="00FE1919">
        <w:rPr>
          <w:rFonts w:eastAsia="Arial Unicode MS"/>
          <w:bCs/>
        </w:rPr>
        <w:tab/>
      </w:r>
      <w:r w:rsidRPr="00FE1919">
        <w:rPr>
          <w:rFonts w:eastAsia="Arial Unicode MS"/>
          <w:bCs/>
        </w:rPr>
        <w:tab/>
      </w:r>
    </w:p>
    <w:p w14:paraId="41F1C466" w14:textId="77777777" w:rsidR="00F657DF" w:rsidRPr="00F657DF" w:rsidRDefault="00F657DF" w:rsidP="00F657DF">
      <w:pPr>
        <w:numPr>
          <w:ilvl w:val="0"/>
          <w:numId w:val="4"/>
        </w:numPr>
        <w:rPr>
          <w:rFonts w:eastAsia="Arial Unicode MS"/>
          <w:b/>
          <w:bCs/>
        </w:rPr>
      </w:pPr>
      <w:r>
        <w:rPr>
          <w:b/>
          <w:bCs/>
        </w:rPr>
        <w:t>3</w:t>
      </w:r>
      <w:r>
        <w:rPr>
          <w:b/>
          <w:bCs/>
          <w:vertAlign w:val="superscript"/>
        </w:rPr>
        <w:t>rd</w:t>
      </w:r>
      <w:r>
        <w:rPr>
          <w:b/>
          <w:bCs/>
        </w:rPr>
        <w:t xml:space="preserve"> Party Contract Reports</w:t>
      </w:r>
    </w:p>
    <w:p w14:paraId="23397283" w14:textId="77777777" w:rsidR="00F657DF" w:rsidRPr="00F657DF" w:rsidRDefault="00F657DF" w:rsidP="00F657DF">
      <w:pPr>
        <w:pStyle w:val="ListParagraph"/>
        <w:numPr>
          <w:ilvl w:val="1"/>
          <w:numId w:val="13"/>
        </w:numPr>
        <w:ind w:left="1440"/>
        <w:rPr>
          <w:rFonts w:eastAsia="Arial Unicode MS"/>
          <w:bCs/>
        </w:rPr>
      </w:pPr>
      <w:r>
        <w:rPr>
          <w:rFonts w:eastAsia="Arial Unicode MS"/>
          <w:bCs/>
        </w:rPr>
        <w:t>Conduent presented its report on enrollment, approval, denial and call center statistics.</w:t>
      </w:r>
    </w:p>
    <w:p w14:paraId="6DEAC19C" w14:textId="77777777" w:rsidR="00F657DF" w:rsidRPr="00075F08" w:rsidRDefault="00F657DF" w:rsidP="00F657DF">
      <w:pPr>
        <w:pStyle w:val="ListParagraph"/>
        <w:rPr>
          <w:rFonts w:eastAsia="Arial Unicode MS"/>
          <w:b/>
          <w:bCs/>
        </w:rPr>
      </w:pPr>
    </w:p>
    <w:p w14:paraId="62127C73" w14:textId="77777777" w:rsidR="00F657DF" w:rsidRDefault="00F657DF" w:rsidP="00F657DF">
      <w:pPr>
        <w:numPr>
          <w:ilvl w:val="0"/>
          <w:numId w:val="4"/>
        </w:numPr>
        <w:rPr>
          <w:rFonts w:eastAsia="Arial Unicode MS"/>
          <w:b/>
          <w:bCs/>
        </w:rPr>
      </w:pPr>
      <w:r>
        <w:rPr>
          <w:rFonts w:eastAsia="Arial Unicode MS"/>
          <w:b/>
          <w:bCs/>
        </w:rPr>
        <w:t>Legal Liaison</w:t>
      </w:r>
    </w:p>
    <w:p w14:paraId="7A3D2E80" w14:textId="243EF102" w:rsidR="00F657DF" w:rsidRPr="00F657DF" w:rsidRDefault="00623521" w:rsidP="00F657DF">
      <w:pPr>
        <w:pStyle w:val="ListParagraph"/>
        <w:numPr>
          <w:ilvl w:val="0"/>
          <w:numId w:val="8"/>
        </w:numPr>
        <w:rPr>
          <w:rFonts w:eastAsia="Arial Unicode MS"/>
          <w:bCs/>
        </w:rPr>
      </w:pPr>
      <w:r>
        <w:rPr>
          <w:rFonts w:eastAsia="Arial Unicode MS"/>
          <w:bCs/>
        </w:rPr>
        <w:t>S</w:t>
      </w:r>
      <w:r w:rsidR="00F657DF">
        <w:rPr>
          <w:rFonts w:eastAsia="Arial Unicode MS"/>
          <w:bCs/>
        </w:rPr>
        <w:t xml:space="preserve">indy </w:t>
      </w:r>
      <w:r w:rsidR="000C529A">
        <w:rPr>
          <w:rFonts w:eastAsia="Arial Unicode MS"/>
          <w:bCs/>
        </w:rPr>
        <w:t xml:space="preserve">Yun </w:t>
      </w:r>
      <w:r w:rsidR="00F657DF">
        <w:rPr>
          <w:rFonts w:eastAsia="Arial Unicode MS"/>
          <w:bCs/>
        </w:rPr>
        <w:t>was not present</w:t>
      </w:r>
      <w:r w:rsidR="00FB46BC">
        <w:rPr>
          <w:rFonts w:eastAsia="Arial Unicode MS"/>
          <w:bCs/>
        </w:rPr>
        <w:t>.</w:t>
      </w:r>
      <w:r w:rsidR="00F657DF">
        <w:rPr>
          <w:rFonts w:eastAsia="Arial Unicode MS"/>
          <w:bCs/>
        </w:rPr>
        <w:t xml:space="preserve"> </w:t>
      </w:r>
    </w:p>
    <w:p w14:paraId="182DE5D4" w14:textId="77777777" w:rsidR="00F657DF" w:rsidRDefault="00F657DF" w:rsidP="00F657DF">
      <w:pPr>
        <w:rPr>
          <w:rFonts w:eastAsia="Arial Unicode MS"/>
          <w:bCs/>
        </w:rPr>
      </w:pPr>
    </w:p>
    <w:p w14:paraId="33D6BD46" w14:textId="77777777" w:rsidR="00F657DF" w:rsidRPr="00646B93" w:rsidRDefault="00F657DF" w:rsidP="00F657DF">
      <w:pPr>
        <w:numPr>
          <w:ilvl w:val="0"/>
          <w:numId w:val="4"/>
        </w:numPr>
        <w:rPr>
          <w:rFonts w:eastAsia="Arial Unicode MS"/>
          <w:b/>
          <w:bCs/>
        </w:rPr>
      </w:pPr>
      <w:r w:rsidRPr="00646B93">
        <w:rPr>
          <w:b/>
          <w:bCs/>
        </w:rPr>
        <w:t xml:space="preserve">Communications Division Liaison </w:t>
      </w:r>
      <w:r w:rsidRPr="00646B93">
        <w:rPr>
          <w:b/>
        </w:rPr>
        <w:t>Reports:</w:t>
      </w:r>
    </w:p>
    <w:p w14:paraId="5027F64D" w14:textId="77777777" w:rsidR="0002522B" w:rsidRPr="009E2724" w:rsidRDefault="0002522B" w:rsidP="0002522B">
      <w:pPr>
        <w:numPr>
          <w:ilvl w:val="1"/>
          <w:numId w:val="7"/>
        </w:numPr>
      </w:pPr>
      <w:r w:rsidRPr="009E2724">
        <w:t>Status of Proceedings:</w:t>
      </w:r>
    </w:p>
    <w:p w14:paraId="2820D9F1" w14:textId="77777777" w:rsidR="0002522B" w:rsidRPr="00AB4180" w:rsidRDefault="0002522B" w:rsidP="0002522B">
      <w:pPr>
        <w:numPr>
          <w:ilvl w:val="2"/>
          <w:numId w:val="7"/>
        </w:numPr>
      </w:pPr>
      <w:r w:rsidRPr="009E2724">
        <w:t>R. 11-03-</w:t>
      </w:r>
      <w:r w:rsidRPr="00AB4180">
        <w:t>013 (California LifeLine)</w:t>
      </w:r>
    </w:p>
    <w:p w14:paraId="0F55B098" w14:textId="77777777" w:rsidR="0002522B" w:rsidRPr="00AB4180" w:rsidRDefault="0002522B" w:rsidP="0002522B">
      <w:pPr>
        <w:ind w:left="1440" w:firstLine="720"/>
      </w:pPr>
      <w:r w:rsidRPr="00AB4180">
        <w:lastRenderedPageBreak/>
        <w:t xml:space="preserve">     Phase II Proceeding:</w:t>
      </w:r>
    </w:p>
    <w:p w14:paraId="656479FA" w14:textId="77777777" w:rsidR="00646B93" w:rsidRPr="00AB4180" w:rsidRDefault="00646B93" w:rsidP="00646B93">
      <w:pPr>
        <w:numPr>
          <w:ilvl w:val="1"/>
          <w:numId w:val="14"/>
        </w:numPr>
      </w:pPr>
      <w:r w:rsidRPr="00AB4180">
        <w:t>February 9 Commission issued D.18-02-006 to</w:t>
      </w:r>
    </w:p>
    <w:p w14:paraId="5AA865F4" w14:textId="77777777" w:rsidR="00646B93" w:rsidRPr="00AB4180" w:rsidRDefault="00646B93" w:rsidP="00646B93">
      <w:pPr>
        <w:numPr>
          <w:ilvl w:val="2"/>
          <w:numId w:val="14"/>
        </w:numPr>
      </w:pPr>
      <w:r w:rsidRPr="00AB4180">
        <w:t xml:space="preserve">restore some of the programs to the list of qualifying programs, </w:t>
      </w:r>
    </w:p>
    <w:p w14:paraId="095C1E55" w14:textId="77777777" w:rsidR="00646B93" w:rsidRPr="00AB4180" w:rsidRDefault="00646B93" w:rsidP="00646B93">
      <w:pPr>
        <w:numPr>
          <w:ilvl w:val="2"/>
          <w:numId w:val="14"/>
        </w:numPr>
      </w:pPr>
      <w:r w:rsidRPr="00AB4180">
        <w:t xml:space="preserve">restore the household income to be at or below 150% and </w:t>
      </w:r>
    </w:p>
    <w:p w14:paraId="2E044A71" w14:textId="1DB0ACF9" w:rsidR="00646B93" w:rsidRPr="00AB4180" w:rsidRDefault="00646B93" w:rsidP="00646B93">
      <w:pPr>
        <w:numPr>
          <w:ilvl w:val="2"/>
          <w:numId w:val="14"/>
        </w:numPr>
      </w:pPr>
      <w:r w:rsidRPr="00AB4180">
        <w:t>authoriz</w:t>
      </w:r>
      <w:r w:rsidR="00411DD7" w:rsidRPr="00AB4180">
        <w:t>e</w:t>
      </w:r>
      <w:r w:rsidRPr="00AB4180">
        <w:t xml:space="preserve"> the program fund to temporarily make up for loss of federal subsidy for participants who only qualify under CA only eligibility criteria but who do not meet federal lifeline eligibility criteria from May 2018 through November 2019.</w:t>
      </w:r>
    </w:p>
    <w:p w14:paraId="75A8A74A" w14:textId="77777777" w:rsidR="0002522B" w:rsidRPr="00AB4180" w:rsidRDefault="0002522B" w:rsidP="0002522B">
      <w:pPr>
        <w:numPr>
          <w:ilvl w:val="1"/>
          <w:numId w:val="7"/>
        </w:numPr>
      </w:pPr>
      <w:r w:rsidRPr="00AB4180">
        <w:t>Current and pending wireless carriers:</w:t>
      </w:r>
    </w:p>
    <w:p w14:paraId="6226C4B5" w14:textId="77777777" w:rsidR="0002522B" w:rsidRPr="009E2724" w:rsidRDefault="00646B93" w:rsidP="00646B93">
      <w:pPr>
        <w:pStyle w:val="ListParagraph"/>
        <w:numPr>
          <w:ilvl w:val="2"/>
          <w:numId w:val="7"/>
        </w:numPr>
      </w:pPr>
      <w:r w:rsidRPr="00646B93">
        <w:t>As of January 31, 2017</w:t>
      </w:r>
      <w:r w:rsidR="00411DD7">
        <w:t>,</w:t>
      </w:r>
      <w:r w:rsidRPr="00646B93">
        <w:t xml:space="preserve"> there were 10 active wireless carriers and 6 pending carriers requesting to offer California LifeLine. </w:t>
      </w:r>
    </w:p>
    <w:p w14:paraId="0455334B" w14:textId="77777777" w:rsidR="0002522B" w:rsidRDefault="0002522B" w:rsidP="0002522B">
      <w:pPr>
        <w:numPr>
          <w:ilvl w:val="1"/>
          <w:numId w:val="7"/>
        </w:numPr>
      </w:pPr>
      <w:r w:rsidRPr="009E2724">
        <w:t>Claims Status</w:t>
      </w:r>
      <w:r>
        <w:t>:</w:t>
      </w:r>
    </w:p>
    <w:p w14:paraId="539D6810" w14:textId="77777777" w:rsidR="00646B93" w:rsidRDefault="00646B93" w:rsidP="00646B93">
      <w:pPr>
        <w:numPr>
          <w:ilvl w:val="2"/>
          <w:numId w:val="7"/>
        </w:numPr>
      </w:pPr>
      <w:r>
        <w:t>Currently reviewing November and December</w:t>
      </w:r>
      <w:r w:rsidR="00411DD7">
        <w:t xml:space="preserve"> 2017</w:t>
      </w:r>
      <w:r>
        <w:t xml:space="preserve"> claims.</w:t>
      </w:r>
    </w:p>
    <w:p w14:paraId="58AE00E8" w14:textId="77777777" w:rsidR="0002522B" w:rsidRPr="009E2724" w:rsidRDefault="00646B93" w:rsidP="00646B93">
      <w:pPr>
        <w:numPr>
          <w:ilvl w:val="2"/>
          <w:numId w:val="7"/>
        </w:numPr>
      </w:pPr>
      <w:r>
        <w:t>All of October warrants have been issued and some of November</w:t>
      </w:r>
    </w:p>
    <w:p w14:paraId="2665AEFB" w14:textId="77777777" w:rsidR="0002522B" w:rsidRDefault="00411DD7" w:rsidP="0002522B">
      <w:pPr>
        <w:numPr>
          <w:ilvl w:val="1"/>
          <w:numId w:val="7"/>
        </w:numPr>
      </w:pPr>
      <w:r>
        <w:t>Third Party Administrator (</w:t>
      </w:r>
      <w:r w:rsidR="0002522B" w:rsidRPr="009E2724">
        <w:t>TPA</w:t>
      </w:r>
      <w:r>
        <w:t>)</w:t>
      </w:r>
      <w:r w:rsidR="0002522B" w:rsidRPr="009E2724">
        <w:t xml:space="preserve"> update</w:t>
      </w:r>
      <w:r w:rsidR="0002522B">
        <w:t xml:space="preserve">: </w:t>
      </w:r>
    </w:p>
    <w:p w14:paraId="25F69FD6" w14:textId="77777777" w:rsidR="00646B93" w:rsidRPr="00AB4180" w:rsidRDefault="00411DD7" w:rsidP="00646B93">
      <w:pPr>
        <w:numPr>
          <w:ilvl w:val="2"/>
          <w:numId w:val="7"/>
        </w:numPr>
      </w:pPr>
      <w:r w:rsidRPr="00AB4180">
        <w:lastRenderedPageBreak/>
        <w:t xml:space="preserve">On </w:t>
      </w:r>
      <w:r w:rsidR="00646B93" w:rsidRPr="00AB4180">
        <w:t xml:space="preserve">January 17, </w:t>
      </w:r>
      <w:r w:rsidRPr="00AB4180">
        <w:t xml:space="preserve">2018, </w:t>
      </w:r>
      <w:r w:rsidR="00646B93" w:rsidRPr="00AB4180">
        <w:t xml:space="preserve">California Department of Technology (CDT) </w:t>
      </w:r>
      <w:r w:rsidRPr="00AB4180">
        <w:t xml:space="preserve">on behalf of the CPUC </w:t>
      </w:r>
      <w:r w:rsidR="00646B93" w:rsidRPr="00AB4180">
        <w:t xml:space="preserve">released Addendum 5 to the </w:t>
      </w:r>
      <w:r w:rsidRPr="00AB4180">
        <w:t>new California LifeLine TPA Request for Proposal (</w:t>
      </w:r>
      <w:r w:rsidR="00646B93" w:rsidRPr="00AB4180">
        <w:t>RFP</w:t>
      </w:r>
      <w:r w:rsidRPr="00AB4180">
        <w:t>)</w:t>
      </w:r>
      <w:r w:rsidR="00646B93" w:rsidRPr="00AB4180">
        <w:t xml:space="preserve">. </w:t>
      </w:r>
    </w:p>
    <w:p w14:paraId="015EA79E" w14:textId="77777777" w:rsidR="00646B93" w:rsidRPr="00AB4180" w:rsidRDefault="00646B93" w:rsidP="00646B93">
      <w:pPr>
        <w:numPr>
          <w:ilvl w:val="2"/>
          <w:numId w:val="7"/>
        </w:numPr>
      </w:pPr>
      <w:r w:rsidRPr="00AB4180">
        <w:t xml:space="preserve">The RFP and related documents are available publicly at </w:t>
      </w:r>
      <w:hyperlink r:id="rId6" w:history="1">
        <w:r w:rsidRPr="00AB4180">
          <w:rPr>
            <w:rStyle w:val="Hyperlink"/>
          </w:rPr>
          <w:t>https://caleprocure.ca.gov/event/8660/0000007167</w:t>
        </w:r>
      </w:hyperlink>
      <w:r w:rsidRPr="00AB4180">
        <w:t xml:space="preserve"> below is a list of the next RFP activities:</w:t>
      </w:r>
    </w:p>
    <w:p w14:paraId="275107D4" w14:textId="77777777" w:rsidR="00646B93" w:rsidRPr="00AB4180" w:rsidRDefault="00646B93" w:rsidP="00646B93">
      <w:pPr>
        <w:ind w:left="270"/>
        <w:jc w:val="center"/>
        <w:rPr>
          <w:b/>
          <w:bCs/>
        </w:rPr>
      </w:pPr>
      <w:r w:rsidRPr="00AB4180">
        <w:rPr>
          <w:b/>
          <w:bCs/>
        </w:rPr>
        <w:t>15PS5020 RFP Procurement Schedule</w:t>
      </w:r>
    </w:p>
    <w:tbl>
      <w:tblPr>
        <w:tblW w:w="2430" w:type="pct"/>
        <w:jc w:val="center"/>
        <w:tblCellMar>
          <w:left w:w="0" w:type="dxa"/>
          <w:right w:w="0" w:type="dxa"/>
        </w:tblCellMar>
        <w:tblLook w:val="04A0" w:firstRow="1" w:lastRow="0" w:firstColumn="1" w:lastColumn="0" w:noHBand="0" w:noVBand="1"/>
      </w:tblPr>
      <w:tblGrid>
        <w:gridCol w:w="2272"/>
        <w:gridCol w:w="1917"/>
      </w:tblGrid>
      <w:tr w:rsidR="00646B93" w:rsidRPr="00AB4180" w14:paraId="7A92A0CC" w14:textId="77777777" w:rsidTr="00D1296A">
        <w:trPr>
          <w:trHeight w:val="60"/>
          <w:jc w:val="center"/>
        </w:trPr>
        <w:tc>
          <w:tcPr>
            <w:tcW w:w="2712" w:type="pct"/>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vAlign w:val="center"/>
            <w:hideMark/>
          </w:tcPr>
          <w:p w14:paraId="6AA62908" w14:textId="77777777" w:rsidR="00646B93" w:rsidRPr="00AB4180" w:rsidRDefault="00646B93" w:rsidP="00D1296A">
            <w:pPr>
              <w:pStyle w:val="NoSpacing"/>
              <w:rPr>
                <w:rFonts w:ascii="Times New Roman" w:hAnsi="Times New Roman" w:cs="Times New Roman"/>
                <w:sz w:val="24"/>
                <w:szCs w:val="24"/>
                <w:vertAlign w:val="superscript"/>
              </w:rPr>
            </w:pPr>
            <w:r w:rsidRPr="00AB4180">
              <w:rPr>
                <w:rFonts w:ascii="Times New Roman" w:hAnsi="Times New Roman" w:cs="Times New Roman"/>
                <w:sz w:val="24"/>
                <w:szCs w:val="24"/>
              </w:rPr>
              <w:t>Last day to submit Final Proposals</w:t>
            </w:r>
          </w:p>
        </w:tc>
        <w:tc>
          <w:tcPr>
            <w:tcW w:w="2288" w:type="pct"/>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14:paraId="0380F529" w14:textId="77777777" w:rsidR="00646B93" w:rsidRPr="00AB4180" w:rsidRDefault="00646B93" w:rsidP="00D1296A">
            <w:pPr>
              <w:pStyle w:val="NoSpacing"/>
              <w:jc w:val="center"/>
              <w:rPr>
                <w:rFonts w:ascii="Times New Roman" w:hAnsi="Times New Roman" w:cs="Times New Roman"/>
                <w:sz w:val="24"/>
                <w:szCs w:val="24"/>
              </w:rPr>
            </w:pPr>
            <w:r w:rsidRPr="00AB4180">
              <w:rPr>
                <w:rFonts w:ascii="Times New Roman" w:hAnsi="Times New Roman" w:cs="Times New Roman"/>
                <w:sz w:val="24"/>
                <w:szCs w:val="24"/>
              </w:rPr>
              <w:t xml:space="preserve">February 9, 2018 due </w:t>
            </w:r>
          </w:p>
          <w:p w14:paraId="0549C837" w14:textId="77777777" w:rsidR="00646B93" w:rsidRPr="00AB4180" w:rsidRDefault="00646B93" w:rsidP="00D1296A">
            <w:pPr>
              <w:pStyle w:val="NoSpacing"/>
              <w:jc w:val="center"/>
              <w:rPr>
                <w:rFonts w:ascii="Times New Roman" w:hAnsi="Times New Roman" w:cs="Times New Roman"/>
                <w:sz w:val="24"/>
                <w:szCs w:val="24"/>
              </w:rPr>
            </w:pPr>
            <w:r w:rsidRPr="00AB4180">
              <w:rPr>
                <w:rFonts w:ascii="Times New Roman" w:hAnsi="Times New Roman" w:cs="Times New Roman"/>
                <w:sz w:val="24"/>
                <w:szCs w:val="24"/>
              </w:rPr>
              <w:t>by 2:00 PM  PST</w:t>
            </w:r>
          </w:p>
        </w:tc>
      </w:tr>
      <w:tr w:rsidR="00646B93" w:rsidRPr="00AB4180" w14:paraId="7D9356C1" w14:textId="77777777" w:rsidTr="00D1296A">
        <w:trPr>
          <w:trHeight w:val="60"/>
          <w:jc w:val="center"/>
        </w:trPr>
        <w:tc>
          <w:tcPr>
            <w:tcW w:w="2712" w:type="pct"/>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662FA280" w14:textId="77777777" w:rsidR="00646B93" w:rsidRPr="00AB4180" w:rsidRDefault="00646B93" w:rsidP="00D1296A">
            <w:pPr>
              <w:pStyle w:val="NoSpacing"/>
              <w:rPr>
                <w:rFonts w:ascii="Times New Roman" w:hAnsi="Times New Roman" w:cs="Times New Roman"/>
                <w:sz w:val="24"/>
                <w:szCs w:val="24"/>
              </w:rPr>
            </w:pPr>
            <w:r w:rsidRPr="00AB4180">
              <w:rPr>
                <w:rFonts w:ascii="Times New Roman" w:hAnsi="Times New Roman" w:cs="Times New Roman"/>
                <w:sz w:val="24"/>
                <w:szCs w:val="24"/>
              </w:rPr>
              <w:t>Evaluation Period</w:t>
            </w:r>
            <w:r w:rsidRPr="00AB4180">
              <w:rPr>
                <w:rFonts w:ascii="Times New Roman" w:hAnsi="Times New Roman" w:cs="Times New Roman"/>
                <w:sz w:val="24"/>
                <w:szCs w:val="24"/>
                <w:vertAlign w:val="superscript"/>
              </w:rPr>
              <w:t xml:space="preserve"> </w:t>
            </w:r>
            <w:r w:rsidRPr="00AB4180">
              <w:rPr>
                <w:rFonts w:ascii="Times New Roman" w:hAnsi="Times New Roman" w:cs="Times New Roman"/>
                <w:sz w:val="24"/>
                <w:szCs w:val="24"/>
              </w:rPr>
              <w:t>Including Interviews</w:t>
            </w:r>
          </w:p>
        </w:tc>
        <w:tc>
          <w:tcPr>
            <w:tcW w:w="2288" w:type="pct"/>
            <w:tcBorders>
              <w:top w:val="nil"/>
              <w:left w:val="nil"/>
              <w:bottom w:val="single" w:sz="8" w:space="0" w:color="auto"/>
              <w:right w:val="single" w:sz="8" w:space="0" w:color="auto"/>
            </w:tcBorders>
            <w:tcMar>
              <w:top w:w="0" w:type="dxa"/>
              <w:left w:w="72" w:type="dxa"/>
              <w:bottom w:w="0" w:type="dxa"/>
              <w:right w:w="72" w:type="dxa"/>
            </w:tcMar>
            <w:vAlign w:val="center"/>
            <w:hideMark/>
          </w:tcPr>
          <w:p w14:paraId="4C79F406" w14:textId="77777777" w:rsidR="00646B93" w:rsidRPr="00AB4180" w:rsidRDefault="00646B93" w:rsidP="00D1296A">
            <w:pPr>
              <w:pStyle w:val="NoSpacing"/>
              <w:jc w:val="center"/>
              <w:rPr>
                <w:rFonts w:ascii="Times New Roman" w:hAnsi="Times New Roman" w:cs="Times New Roman"/>
                <w:sz w:val="24"/>
                <w:szCs w:val="24"/>
              </w:rPr>
            </w:pPr>
            <w:r w:rsidRPr="00AB4180">
              <w:rPr>
                <w:rFonts w:ascii="Times New Roman" w:hAnsi="Times New Roman" w:cs="Times New Roman"/>
                <w:sz w:val="24"/>
                <w:szCs w:val="24"/>
              </w:rPr>
              <w:t>February 12 – March 16, 2018</w:t>
            </w:r>
          </w:p>
        </w:tc>
      </w:tr>
      <w:tr w:rsidR="00646B93" w:rsidRPr="00AB4180" w14:paraId="549083AE" w14:textId="77777777" w:rsidTr="00D1296A">
        <w:trPr>
          <w:trHeight w:val="60"/>
          <w:jc w:val="center"/>
        </w:trPr>
        <w:tc>
          <w:tcPr>
            <w:tcW w:w="2712" w:type="pct"/>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18741C62" w14:textId="77777777" w:rsidR="00646B93" w:rsidRPr="00AB4180" w:rsidRDefault="00646B93" w:rsidP="00D1296A">
            <w:pPr>
              <w:pStyle w:val="NoSpacing"/>
              <w:rPr>
                <w:rFonts w:ascii="Times New Roman" w:hAnsi="Times New Roman" w:cs="Times New Roman"/>
                <w:sz w:val="24"/>
                <w:szCs w:val="24"/>
              </w:rPr>
            </w:pPr>
            <w:r w:rsidRPr="00AB4180">
              <w:rPr>
                <w:rFonts w:ascii="Times New Roman" w:hAnsi="Times New Roman" w:cs="Times New Roman"/>
                <w:sz w:val="24"/>
                <w:szCs w:val="24"/>
              </w:rPr>
              <w:t>Public Cost Opening</w:t>
            </w:r>
          </w:p>
        </w:tc>
        <w:tc>
          <w:tcPr>
            <w:tcW w:w="2288" w:type="pct"/>
            <w:tcBorders>
              <w:top w:val="nil"/>
              <w:left w:val="nil"/>
              <w:bottom w:val="single" w:sz="8" w:space="0" w:color="auto"/>
              <w:right w:val="single" w:sz="8" w:space="0" w:color="auto"/>
            </w:tcBorders>
            <w:tcMar>
              <w:top w:w="0" w:type="dxa"/>
              <w:left w:w="72" w:type="dxa"/>
              <w:bottom w:w="0" w:type="dxa"/>
              <w:right w:w="72" w:type="dxa"/>
            </w:tcMar>
            <w:vAlign w:val="center"/>
            <w:hideMark/>
          </w:tcPr>
          <w:p w14:paraId="39718F3A" w14:textId="77777777" w:rsidR="00646B93" w:rsidRPr="00AB4180" w:rsidRDefault="00646B93" w:rsidP="00D1296A">
            <w:pPr>
              <w:pStyle w:val="NoSpacing"/>
              <w:jc w:val="center"/>
              <w:rPr>
                <w:rFonts w:ascii="Times New Roman" w:hAnsi="Times New Roman" w:cs="Times New Roman"/>
                <w:sz w:val="24"/>
                <w:szCs w:val="24"/>
              </w:rPr>
            </w:pPr>
            <w:r w:rsidRPr="00AB4180">
              <w:rPr>
                <w:rFonts w:ascii="Times New Roman" w:hAnsi="Times New Roman" w:cs="Times New Roman"/>
                <w:sz w:val="24"/>
                <w:szCs w:val="24"/>
              </w:rPr>
              <w:t>April 3, 2018, 9:00 AM  PST</w:t>
            </w:r>
          </w:p>
        </w:tc>
      </w:tr>
      <w:tr w:rsidR="00646B93" w:rsidRPr="00AB4180" w14:paraId="105CD8C4" w14:textId="77777777" w:rsidTr="00D1296A">
        <w:trPr>
          <w:trHeight w:val="60"/>
          <w:jc w:val="center"/>
        </w:trPr>
        <w:tc>
          <w:tcPr>
            <w:tcW w:w="2712" w:type="pct"/>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47187B5C" w14:textId="77777777" w:rsidR="00646B93" w:rsidRPr="00AB4180" w:rsidRDefault="00646B93" w:rsidP="00D1296A">
            <w:pPr>
              <w:pStyle w:val="NoSpacing"/>
              <w:rPr>
                <w:rFonts w:ascii="Times New Roman" w:hAnsi="Times New Roman" w:cs="Times New Roman"/>
                <w:sz w:val="24"/>
                <w:szCs w:val="24"/>
              </w:rPr>
            </w:pPr>
            <w:r w:rsidRPr="00AB4180">
              <w:rPr>
                <w:rFonts w:ascii="Times New Roman" w:hAnsi="Times New Roman" w:cs="Times New Roman"/>
                <w:sz w:val="24"/>
                <w:szCs w:val="24"/>
              </w:rPr>
              <w:t>Notification of Intent to Award</w:t>
            </w:r>
          </w:p>
        </w:tc>
        <w:tc>
          <w:tcPr>
            <w:tcW w:w="2288" w:type="pct"/>
            <w:tcBorders>
              <w:top w:val="nil"/>
              <w:left w:val="nil"/>
              <w:bottom w:val="single" w:sz="8" w:space="0" w:color="auto"/>
              <w:right w:val="single" w:sz="8" w:space="0" w:color="auto"/>
            </w:tcBorders>
            <w:tcMar>
              <w:top w:w="0" w:type="dxa"/>
              <w:left w:w="72" w:type="dxa"/>
              <w:bottom w:w="0" w:type="dxa"/>
              <w:right w:w="72" w:type="dxa"/>
            </w:tcMar>
            <w:vAlign w:val="center"/>
            <w:hideMark/>
          </w:tcPr>
          <w:p w14:paraId="11414766" w14:textId="77777777" w:rsidR="00646B93" w:rsidRPr="00AB4180" w:rsidRDefault="00646B93" w:rsidP="00D1296A">
            <w:pPr>
              <w:pStyle w:val="NoSpacing"/>
              <w:jc w:val="center"/>
              <w:rPr>
                <w:rFonts w:ascii="Times New Roman" w:hAnsi="Times New Roman" w:cs="Times New Roman"/>
                <w:sz w:val="24"/>
                <w:szCs w:val="24"/>
              </w:rPr>
            </w:pPr>
            <w:r w:rsidRPr="00AB4180">
              <w:rPr>
                <w:rFonts w:ascii="Times New Roman" w:hAnsi="Times New Roman" w:cs="Times New Roman"/>
                <w:sz w:val="24"/>
                <w:szCs w:val="24"/>
              </w:rPr>
              <w:t>April 16, 2018</w:t>
            </w:r>
          </w:p>
        </w:tc>
      </w:tr>
      <w:tr w:rsidR="00646B93" w:rsidRPr="00AB4180" w14:paraId="6F876FE4" w14:textId="77777777" w:rsidTr="00D1296A">
        <w:trPr>
          <w:trHeight w:val="60"/>
          <w:jc w:val="center"/>
        </w:trPr>
        <w:tc>
          <w:tcPr>
            <w:tcW w:w="2712" w:type="pct"/>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54F4A055" w14:textId="77777777" w:rsidR="00646B93" w:rsidRPr="00AB4180" w:rsidRDefault="00646B93" w:rsidP="00D1296A">
            <w:pPr>
              <w:pStyle w:val="NoSpacing"/>
              <w:rPr>
                <w:rFonts w:ascii="Times New Roman" w:hAnsi="Times New Roman" w:cs="Times New Roman"/>
                <w:sz w:val="24"/>
                <w:szCs w:val="24"/>
              </w:rPr>
            </w:pPr>
            <w:r w:rsidRPr="00AB4180">
              <w:rPr>
                <w:rFonts w:ascii="Times New Roman" w:hAnsi="Times New Roman" w:cs="Times New Roman"/>
                <w:sz w:val="24"/>
                <w:szCs w:val="24"/>
              </w:rPr>
              <w:t>Last day to protest selection</w:t>
            </w:r>
            <w:r w:rsidRPr="00AB4180">
              <w:rPr>
                <w:rFonts w:ascii="Times New Roman" w:hAnsi="Times New Roman" w:cs="Times New Roman"/>
                <w:sz w:val="24"/>
                <w:szCs w:val="24"/>
                <w:vertAlign w:val="superscript"/>
              </w:rPr>
              <w:t>4</w:t>
            </w:r>
            <w:r w:rsidRPr="00AB4180">
              <w:rPr>
                <w:rFonts w:ascii="Times New Roman" w:hAnsi="Times New Roman" w:cs="Times New Roman"/>
                <w:sz w:val="24"/>
                <w:szCs w:val="24"/>
              </w:rPr>
              <w:t xml:space="preserve"> </w:t>
            </w:r>
          </w:p>
        </w:tc>
        <w:tc>
          <w:tcPr>
            <w:tcW w:w="2288" w:type="pct"/>
            <w:tcBorders>
              <w:top w:val="nil"/>
              <w:left w:val="nil"/>
              <w:bottom w:val="single" w:sz="8" w:space="0" w:color="auto"/>
              <w:right w:val="single" w:sz="8" w:space="0" w:color="auto"/>
            </w:tcBorders>
            <w:tcMar>
              <w:top w:w="0" w:type="dxa"/>
              <w:left w:w="72" w:type="dxa"/>
              <w:bottom w:w="0" w:type="dxa"/>
              <w:right w:w="72" w:type="dxa"/>
            </w:tcMar>
            <w:vAlign w:val="center"/>
            <w:hideMark/>
          </w:tcPr>
          <w:p w14:paraId="47B7C182" w14:textId="77777777" w:rsidR="00646B93" w:rsidRPr="00AB4180" w:rsidRDefault="00646B93" w:rsidP="00D1296A">
            <w:pPr>
              <w:pStyle w:val="NoSpacing"/>
              <w:jc w:val="center"/>
              <w:rPr>
                <w:rFonts w:ascii="Times New Roman" w:hAnsi="Times New Roman" w:cs="Times New Roman"/>
                <w:sz w:val="24"/>
                <w:szCs w:val="24"/>
              </w:rPr>
            </w:pPr>
            <w:r w:rsidRPr="00AB4180">
              <w:rPr>
                <w:rFonts w:ascii="Times New Roman" w:hAnsi="Times New Roman" w:cs="Times New Roman"/>
                <w:sz w:val="24"/>
                <w:szCs w:val="24"/>
              </w:rPr>
              <w:t>April 18, 2018</w:t>
            </w:r>
          </w:p>
        </w:tc>
      </w:tr>
      <w:tr w:rsidR="00646B93" w:rsidRPr="00AB4180" w14:paraId="455087EC" w14:textId="77777777" w:rsidTr="00D1296A">
        <w:trPr>
          <w:trHeight w:val="60"/>
          <w:jc w:val="center"/>
        </w:trPr>
        <w:tc>
          <w:tcPr>
            <w:tcW w:w="2712" w:type="pct"/>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39DC6B99" w14:textId="77777777" w:rsidR="00646B93" w:rsidRPr="00AB4180" w:rsidRDefault="00646B93" w:rsidP="00D1296A">
            <w:pPr>
              <w:pStyle w:val="NoSpacing"/>
              <w:rPr>
                <w:rFonts w:ascii="Times New Roman" w:hAnsi="Times New Roman" w:cs="Times New Roman"/>
                <w:sz w:val="24"/>
                <w:szCs w:val="24"/>
              </w:rPr>
            </w:pPr>
            <w:r w:rsidRPr="00AB4180">
              <w:rPr>
                <w:rFonts w:ascii="Times New Roman" w:hAnsi="Times New Roman" w:cs="Times New Roman"/>
                <w:sz w:val="24"/>
                <w:szCs w:val="24"/>
              </w:rPr>
              <w:t xml:space="preserve">Contract Award </w:t>
            </w:r>
          </w:p>
        </w:tc>
        <w:tc>
          <w:tcPr>
            <w:tcW w:w="2288" w:type="pct"/>
            <w:tcBorders>
              <w:top w:val="nil"/>
              <w:left w:val="nil"/>
              <w:bottom w:val="single" w:sz="8" w:space="0" w:color="auto"/>
              <w:right w:val="single" w:sz="8" w:space="0" w:color="auto"/>
            </w:tcBorders>
            <w:tcMar>
              <w:top w:w="0" w:type="dxa"/>
              <w:left w:w="72" w:type="dxa"/>
              <w:bottom w:w="0" w:type="dxa"/>
              <w:right w:w="72" w:type="dxa"/>
            </w:tcMar>
            <w:vAlign w:val="center"/>
            <w:hideMark/>
          </w:tcPr>
          <w:p w14:paraId="5818AA77" w14:textId="77777777" w:rsidR="00646B93" w:rsidRPr="00AB4180" w:rsidRDefault="00646B93" w:rsidP="00D1296A">
            <w:pPr>
              <w:pStyle w:val="NoSpacing"/>
              <w:jc w:val="center"/>
              <w:rPr>
                <w:rFonts w:ascii="Times New Roman" w:hAnsi="Times New Roman" w:cs="Times New Roman"/>
                <w:sz w:val="24"/>
                <w:szCs w:val="24"/>
              </w:rPr>
            </w:pPr>
            <w:r w:rsidRPr="00AB4180">
              <w:rPr>
                <w:rFonts w:ascii="Times New Roman" w:hAnsi="Times New Roman" w:cs="Times New Roman"/>
                <w:sz w:val="24"/>
                <w:szCs w:val="24"/>
              </w:rPr>
              <w:t>April 27, 2018</w:t>
            </w:r>
          </w:p>
        </w:tc>
      </w:tr>
    </w:tbl>
    <w:p w14:paraId="3D7B49C4" w14:textId="77777777" w:rsidR="00411DD7" w:rsidRPr="00AB4180" w:rsidRDefault="00411DD7" w:rsidP="00AB4180"/>
    <w:p w14:paraId="3DC9C6A9" w14:textId="712A336D" w:rsidR="00646B93" w:rsidRPr="00AB4180" w:rsidRDefault="00411DD7" w:rsidP="00646B93">
      <w:pPr>
        <w:numPr>
          <w:ilvl w:val="2"/>
          <w:numId w:val="7"/>
        </w:numPr>
      </w:pPr>
      <w:r w:rsidRPr="00AB4180">
        <w:t>T</w:t>
      </w:r>
      <w:r w:rsidR="00646B93" w:rsidRPr="00AB4180">
        <w:t>he print and mail</w:t>
      </w:r>
      <w:r w:rsidRPr="00AB4180">
        <w:t xml:space="preserve"> functions</w:t>
      </w:r>
      <w:r w:rsidR="00646B93" w:rsidRPr="00AB4180">
        <w:t xml:space="preserve"> transition</w:t>
      </w:r>
      <w:r w:rsidRPr="00AB4180">
        <w:t xml:space="preserve"> from Conduent </w:t>
      </w:r>
      <w:r w:rsidR="00646B93" w:rsidRPr="00AB4180">
        <w:t xml:space="preserve">to </w:t>
      </w:r>
      <w:r w:rsidRPr="00AB4180">
        <w:t>Office of State Publishing (</w:t>
      </w:r>
      <w:r w:rsidR="00646B93" w:rsidRPr="00AB4180">
        <w:t>OSP</w:t>
      </w:r>
      <w:r w:rsidRPr="00AB4180">
        <w:t>)</w:t>
      </w:r>
      <w:r w:rsidR="00646B93" w:rsidRPr="00AB4180">
        <w:t xml:space="preserve"> is currently going through a testing phase. </w:t>
      </w:r>
    </w:p>
    <w:p w14:paraId="00D70ECD" w14:textId="012C369C" w:rsidR="0002522B" w:rsidRPr="00AB4180" w:rsidRDefault="00411DD7" w:rsidP="00646B93">
      <w:pPr>
        <w:numPr>
          <w:ilvl w:val="2"/>
          <w:numId w:val="7"/>
        </w:numPr>
      </w:pPr>
      <w:r w:rsidRPr="00AB4180">
        <w:t>I</w:t>
      </w:r>
      <w:r w:rsidR="00646B93" w:rsidRPr="00AB4180">
        <w:t>t is anticipated that OSP will completely take over the print</w:t>
      </w:r>
      <w:r w:rsidRPr="00AB4180">
        <w:t>ing</w:t>
      </w:r>
      <w:r w:rsidR="00646B93" w:rsidRPr="00AB4180">
        <w:t xml:space="preserve"> and mailing service</w:t>
      </w:r>
      <w:r w:rsidRPr="00AB4180">
        <w:t>s</w:t>
      </w:r>
      <w:r w:rsidR="00646B93" w:rsidRPr="00AB4180">
        <w:t xml:space="preserve"> by March 30, 2018.</w:t>
      </w:r>
    </w:p>
    <w:p w14:paraId="555F73F0" w14:textId="77777777" w:rsidR="0002522B" w:rsidRPr="00AB4180" w:rsidRDefault="0002522B" w:rsidP="0002522B">
      <w:pPr>
        <w:numPr>
          <w:ilvl w:val="1"/>
          <w:numId w:val="7"/>
        </w:numPr>
      </w:pPr>
      <w:r w:rsidRPr="00AB4180">
        <w:t>State Controller’s Office</w:t>
      </w:r>
      <w:r w:rsidR="00411DD7" w:rsidRPr="00AB4180">
        <w:t xml:space="preserve"> (SCO)</w:t>
      </w:r>
      <w:r w:rsidRPr="00AB4180">
        <w:t xml:space="preserve"> Examination update:</w:t>
      </w:r>
    </w:p>
    <w:p w14:paraId="49EF9122" w14:textId="7B03C412" w:rsidR="0002522B" w:rsidRPr="00AB4180" w:rsidRDefault="00411DD7" w:rsidP="00646B93">
      <w:pPr>
        <w:numPr>
          <w:ilvl w:val="2"/>
          <w:numId w:val="7"/>
        </w:numPr>
      </w:pPr>
      <w:r w:rsidRPr="00AB4180">
        <w:t xml:space="preserve">SCO </w:t>
      </w:r>
      <w:r w:rsidR="006E1103" w:rsidRPr="00AB4180">
        <w:t>anticipates completing the</w:t>
      </w:r>
      <w:r w:rsidR="00646B93" w:rsidRPr="00AB4180">
        <w:t xml:space="preserve"> field work on the first </w:t>
      </w:r>
      <w:r w:rsidRPr="00AB4180">
        <w:t>three (</w:t>
      </w:r>
      <w:r w:rsidR="00646B93" w:rsidRPr="00AB4180">
        <w:t>3</w:t>
      </w:r>
      <w:r w:rsidRPr="00AB4180">
        <w:t>)</w:t>
      </w:r>
      <w:r w:rsidR="00646B93" w:rsidRPr="00AB4180">
        <w:t xml:space="preserve"> carriers</w:t>
      </w:r>
      <w:r w:rsidR="006E1103" w:rsidRPr="00AB4180">
        <w:t xml:space="preserve"> by</w:t>
      </w:r>
      <w:r w:rsidR="00646B93" w:rsidRPr="00AB4180">
        <w:t xml:space="preserve"> April/May </w:t>
      </w:r>
      <w:r w:rsidR="006E1103" w:rsidRPr="00AB4180">
        <w:t xml:space="preserve">2018 </w:t>
      </w:r>
      <w:r w:rsidR="00646B93" w:rsidRPr="00AB4180">
        <w:t>timeframe and will start on the</w:t>
      </w:r>
      <w:r w:rsidR="006E1103" w:rsidRPr="00AB4180">
        <w:t xml:space="preserve"> remaining carriers</w:t>
      </w:r>
      <w:r w:rsidR="00646B93" w:rsidRPr="00AB4180">
        <w:t xml:space="preserve"> after</w:t>
      </w:r>
      <w:r w:rsidR="006E1103" w:rsidRPr="00AB4180">
        <w:t>wards</w:t>
      </w:r>
      <w:r w:rsidR="00646B93" w:rsidRPr="00AB4180">
        <w:t xml:space="preserve">. </w:t>
      </w:r>
    </w:p>
    <w:p w14:paraId="069FAD95" w14:textId="483462C4" w:rsidR="00646B93" w:rsidRPr="00AB4180" w:rsidRDefault="00646B93" w:rsidP="00646B93">
      <w:pPr>
        <w:numPr>
          <w:ilvl w:val="1"/>
          <w:numId w:val="7"/>
        </w:numPr>
      </w:pPr>
      <w:r w:rsidRPr="00AB4180">
        <w:t>Status of</w:t>
      </w:r>
      <w:r w:rsidR="006E1103" w:rsidRPr="00AB4180">
        <w:t xml:space="preserve"> the</w:t>
      </w:r>
      <w:r w:rsidRPr="00AB4180">
        <w:t xml:space="preserve"> Resolution changing </w:t>
      </w:r>
      <w:r w:rsidR="006E1103" w:rsidRPr="00AB4180">
        <w:t xml:space="preserve">the </w:t>
      </w:r>
      <w:r w:rsidRPr="00AB4180">
        <w:t xml:space="preserve">date of </w:t>
      </w:r>
      <w:r w:rsidR="006E1103" w:rsidRPr="00AB4180">
        <w:t xml:space="preserve">ULTS </w:t>
      </w:r>
      <w:r w:rsidRPr="00AB4180">
        <w:t xml:space="preserve">AC Committee Budget submittal and </w:t>
      </w:r>
      <w:r w:rsidR="006E1103" w:rsidRPr="00AB4180">
        <w:t>including</w:t>
      </w:r>
      <w:r w:rsidRPr="00AB4180">
        <w:t xml:space="preserve"> </w:t>
      </w:r>
      <w:r w:rsidR="006E1103" w:rsidRPr="00AB4180">
        <w:t>a primary w</w:t>
      </w:r>
      <w:r w:rsidRPr="00AB4180">
        <w:t xml:space="preserve">ireless representative. </w:t>
      </w:r>
    </w:p>
    <w:p w14:paraId="510E225A" w14:textId="76BB1C9C" w:rsidR="00F657DF" w:rsidRPr="00AB4180" w:rsidRDefault="00411DD7" w:rsidP="006E1103">
      <w:pPr>
        <w:numPr>
          <w:ilvl w:val="2"/>
          <w:numId w:val="7"/>
        </w:numPr>
      </w:pPr>
      <w:r w:rsidRPr="00AB4180">
        <w:t xml:space="preserve">CD </w:t>
      </w:r>
      <w:r w:rsidR="00646B93" w:rsidRPr="00AB4180">
        <w:t xml:space="preserve">Staff is </w:t>
      </w:r>
      <w:r w:rsidRPr="00AB4180">
        <w:t>drafting the revisions to the ULTS AC Charter and</w:t>
      </w:r>
      <w:r w:rsidR="006E1103" w:rsidRPr="00AB4180">
        <w:t xml:space="preserve"> will be considered for Commission vote on March 22, 2018. </w:t>
      </w:r>
    </w:p>
    <w:p w14:paraId="2648C67D" w14:textId="77777777" w:rsidR="00FB46BC" w:rsidRPr="00AB4180" w:rsidRDefault="00FB46BC" w:rsidP="00FB46BC">
      <w:pPr>
        <w:ind w:left="1440"/>
        <w:rPr>
          <w:rFonts w:eastAsia="Arial Unicode MS"/>
          <w:bCs/>
        </w:rPr>
      </w:pPr>
    </w:p>
    <w:p w14:paraId="50F3838C" w14:textId="77777777" w:rsidR="00F657DF" w:rsidRPr="00AB4180" w:rsidRDefault="00F657DF" w:rsidP="00F657DF">
      <w:pPr>
        <w:numPr>
          <w:ilvl w:val="0"/>
          <w:numId w:val="4"/>
        </w:numPr>
        <w:rPr>
          <w:rFonts w:eastAsia="Arial Unicode MS"/>
          <w:b/>
          <w:bCs/>
        </w:rPr>
      </w:pPr>
      <w:r w:rsidRPr="00AB4180">
        <w:rPr>
          <w:rFonts w:eastAsia="Arial Unicode MS"/>
          <w:b/>
          <w:bCs/>
        </w:rPr>
        <w:t>Approval of FY 2018-19 Program Budget</w:t>
      </w:r>
    </w:p>
    <w:p w14:paraId="290A7F68" w14:textId="3E90357F" w:rsidR="00F657DF" w:rsidRPr="00AB4180" w:rsidRDefault="006E1103" w:rsidP="00F657DF">
      <w:pPr>
        <w:pStyle w:val="ListParagraph"/>
        <w:numPr>
          <w:ilvl w:val="0"/>
          <w:numId w:val="12"/>
        </w:numPr>
        <w:rPr>
          <w:rFonts w:eastAsia="Arial Unicode MS"/>
          <w:bCs/>
        </w:rPr>
      </w:pPr>
      <w:r w:rsidRPr="00AB4180">
        <w:rPr>
          <w:rFonts w:eastAsia="Arial Unicode MS"/>
          <w:bCs/>
        </w:rPr>
        <w:t>CD</w:t>
      </w:r>
      <w:r w:rsidR="000C529A" w:rsidRPr="00AB4180">
        <w:rPr>
          <w:rFonts w:eastAsia="Arial Unicode MS"/>
          <w:bCs/>
        </w:rPr>
        <w:t xml:space="preserve"> </w:t>
      </w:r>
      <w:r w:rsidRPr="00AB4180">
        <w:rPr>
          <w:rFonts w:eastAsia="Arial Unicode MS"/>
          <w:bCs/>
        </w:rPr>
        <w:t>s</w:t>
      </w:r>
      <w:r w:rsidR="008B3C04" w:rsidRPr="00AB4180">
        <w:rPr>
          <w:rFonts w:eastAsia="Arial Unicode MS"/>
          <w:bCs/>
        </w:rPr>
        <w:t>ent</w:t>
      </w:r>
      <w:r w:rsidR="00FB46BC" w:rsidRPr="00AB4180">
        <w:rPr>
          <w:rFonts w:eastAsia="Arial Unicode MS"/>
          <w:bCs/>
        </w:rPr>
        <w:t xml:space="preserve"> electronically a copy of the Budget Change Proposal and the 2018-19 November Estimate Caseload Population</w:t>
      </w:r>
      <w:r w:rsidRPr="00AB4180">
        <w:rPr>
          <w:rFonts w:eastAsia="Arial Unicode MS"/>
          <w:bCs/>
        </w:rPr>
        <w:t xml:space="preserve"> for review by ULTS AC members several days before the AC meeting</w:t>
      </w:r>
      <w:r w:rsidR="00FB46BC" w:rsidRPr="00AB4180">
        <w:rPr>
          <w:rFonts w:eastAsia="Arial Unicode MS"/>
          <w:bCs/>
        </w:rPr>
        <w:t>.</w:t>
      </w:r>
      <w:r w:rsidR="000C529A" w:rsidRPr="00AB4180">
        <w:rPr>
          <w:rFonts w:eastAsia="Arial Unicode MS"/>
          <w:bCs/>
        </w:rPr>
        <w:t xml:space="preserve"> Some members claimed they never received it, therefore CD will send it again after the meeting. </w:t>
      </w:r>
    </w:p>
    <w:p w14:paraId="12C681B1" w14:textId="77777777" w:rsidR="004B1F07" w:rsidRPr="00AB4180" w:rsidRDefault="00EC73A4" w:rsidP="004B1F07">
      <w:pPr>
        <w:pStyle w:val="ListParagraph"/>
        <w:numPr>
          <w:ilvl w:val="0"/>
          <w:numId w:val="12"/>
        </w:numPr>
        <w:rPr>
          <w:rFonts w:eastAsia="Arial Unicode MS"/>
          <w:bCs/>
        </w:rPr>
      </w:pPr>
      <w:r w:rsidRPr="00AB4180">
        <w:rPr>
          <w:rFonts w:eastAsia="Arial Unicode MS"/>
          <w:bCs/>
        </w:rPr>
        <w:t>CD presented a Proposed ULTS Budget for FY 2018-19.</w:t>
      </w:r>
    </w:p>
    <w:p w14:paraId="646A0CA9" w14:textId="77777777" w:rsidR="004B1F07" w:rsidRPr="00AB4180" w:rsidRDefault="00EC73A4" w:rsidP="004B1F07">
      <w:pPr>
        <w:pStyle w:val="ListParagraph"/>
        <w:numPr>
          <w:ilvl w:val="0"/>
          <w:numId w:val="12"/>
        </w:numPr>
        <w:rPr>
          <w:rFonts w:eastAsia="Arial Unicode MS"/>
          <w:bCs/>
        </w:rPr>
      </w:pPr>
      <w:r w:rsidRPr="00AB4180">
        <w:rPr>
          <w:rFonts w:eastAsia="Arial Unicode MS"/>
          <w:bCs/>
        </w:rPr>
        <w:t>CD staff estimated a decrease of $201 million from FY 2017/18 budget of $630</w:t>
      </w:r>
      <w:r w:rsidR="004B1F07" w:rsidRPr="00AB4180">
        <w:rPr>
          <w:rFonts w:eastAsia="Arial Unicode MS"/>
          <w:bCs/>
        </w:rPr>
        <w:t xml:space="preserve"> million.</w:t>
      </w:r>
    </w:p>
    <w:p w14:paraId="5374936C" w14:textId="77777777" w:rsidR="004B1F07" w:rsidRPr="00AB4180" w:rsidRDefault="004B1F07" w:rsidP="004B1F07">
      <w:pPr>
        <w:pStyle w:val="ListParagraph"/>
        <w:numPr>
          <w:ilvl w:val="0"/>
          <w:numId w:val="12"/>
        </w:numPr>
        <w:rPr>
          <w:rFonts w:eastAsia="Arial Unicode MS"/>
          <w:bCs/>
        </w:rPr>
      </w:pPr>
      <w:r w:rsidRPr="00AB4180">
        <w:rPr>
          <w:rFonts w:eastAsia="Arial Unicode MS"/>
          <w:bCs/>
        </w:rPr>
        <w:lastRenderedPageBreak/>
        <w:t>The proposed chan</w:t>
      </w:r>
      <w:r w:rsidR="00EC73A4" w:rsidRPr="00AB4180">
        <w:rPr>
          <w:rFonts w:eastAsia="Arial Unicode MS"/>
          <w:bCs/>
        </w:rPr>
        <w:t>ge is primarily due to a decrease in caseload than what was anticipated in the last proposed Budget for FY 2017/18.</w:t>
      </w:r>
    </w:p>
    <w:p w14:paraId="3A4882E2" w14:textId="77777777" w:rsidR="004B1F07" w:rsidRPr="00AB4180" w:rsidRDefault="00EC73A4" w:rsidP="004B1F07">
      <w:pPr>
        <w:pStyle w:val="ListParagraph"/>
        <w:numPr>
          <w:ilvl w:val="0"/>
          <w:numId w:val="12"/>
        </w:numPr>
        <w:rPr>
          <w:rFonts w:eastAsia="Arial Unicode MS"/>
          <w:bCs/>
        </w:rPr>
      </w:pPr>
      <w:r w:rsidRPr="00AB4180">
        <w:rPr>
          <w:rFonts w:eastAsia="Arial Unicode MS"/>
          <w:bCs/>
        </w:rPr>
        <w:t>CD is proposing a FY 2018-19 Budget of $429</w:t>
      </w:r>
      <w:r w:rsidR="004B1F07" w:rsidRPr="00AB4180">
        <w:rPr>
          <w:rFonts w:eastAsia="Arial Unicode MS"/>
          <w:bCs/>
        </w:rPr>
        <w:t xml:space="preserve"> million</w:t>
      </w:r>
      <w:r w:rsidR="006E1103" w:rsidRPr="00AB4180">
        <w:rPr>
          <w:rFonts w:eastAsia="Arial Unicode MS"/>
          <w:bCs/>
        </w:rPr>
        <w:t>.</w:t>
      </w:r>
    </w:p>
    <w:p w14:paraId="0AD1DA1E" w14:textId="50E9B51D" w:rsidR="004B1F07" w:rsidRPr="00AB4180" w:rsidRDefault="00EC73A4" w:rsidP="004B1F07">
      <w:pPr>
        <w:pStyle w:val="ListParagraph"/>
        <w:numPr>
          <w:ilvl w:val="0"/>
          <w:numId w:val="12"/>
        </w:numPr>
        <w:rPr>
          <w:rFonts w:eastAsia="Arial Unicode MS"/>
          <w:bCs/>
        </w:rPr>
      </w:pPr>
      <w:r w:rsidRPr="00AB4180">
        <w:rPr>
          <w:rFonts w:eastAsia="Arial Unicode MS"/>
          <w:bCs/>
        </w:rPr>
        <w:t>Local Assistance of $397 million includes</w:t>
      </w:r>
      <w:r w:rsidR="006E1103" w:rsidRPr="00AB4180">
        <w:rPr>
          <w:rFonts w:eastAsia="Arial Unicode MS"/>
          <w:bCs/>
        </w:rPr>
        <w:t xml:space="preserve"> the</w:t>
      </w:r>
      <w:r w:rsidRPr="00AB4180">
        <w:rPr>
          <w:rFonts w:eastAsia="Arial Unicode MS"/>
          <w:bCs/>
        </w:rPr>
        <w:t xml:space="preserve"> makeup federal subsidy of $8.2 million</w:t>
      </w:r>
      <w:r w:rsidR="006E1103" w:rsidRPr="00AB4180">
        <w:rPr>
          <w:rFonts w:eastAsia="Arial Unicode MS"/>
          <w:bCs/>
        </w:rPr>
        <w:t>.</w:t>
      </w:r>
    </w:p>
    <w:p w14:paraId="2FA96559" w14:textId="30D604E9" w:rsidR="004B1F07" w:rsidRPr="00AB4180" w:rsidRDefault="00EC73A4" w:rsidP="004B1F07">
      <w:pPr>
        <w:pStyle w:val="ListParagraph"/>
        <w:numPr>
          <w:ilvl w:val="0"/>
          <w:numId w:val="12"/>
        </w:numPr>
        <w:rPr>
          <w:rFonts w:eastAsia="Arial Unicode MS"/>
          <w:bCs/>
        </w:rPr>
      </w:pPr>
      <w:r w:rsidRPr="00AB4180">
        <w:rPr>
          <w:rFonts w:eastAsia="Arial Unicode MS"/>
          <w:bCs/>
        </w:rPr>
        <w:t>State Operations of $32 million</w:t>
      </w:r>
      <w:r w:rsidR="006E1103" w:rsidRPr="00AB4180">
        <w:rPr>
          <w:rFonts w:eastAsia="Arial Unicode MS"/>
          <w:bCs/>
        </w:rPr>
        <w:t>.</w:t>
      </w:r>
    </w:p>
    <w:p w14:paraId="10A1E6DE" w14:textId="77777777" w:rsidR="00646B93" w:rsidRPr="00EC73A4" w:rsidRDefault="00EC73A4" w:rsidP="00EC73A4">
      <w:pPr>
        <w:pStyle w:val="ListParagraph"/>
        <w:numPr>
          <w:ilvl w:val="0"/>
          <w:numId w:val="12"/>
        </w:numPr>
        <w:rPr>
          <w:rFonts w:eastAsia="Arial Unicode MS"/>
          <w:bCs/>
        </w:rPr>
      </w:pPr>
      <w:r w:rsidRPr="00AB4180">
        <w:rPr>
          <w:rFonts w:eastAsia="Arial Unicode MS"/>
          <w:bCs/>
        </w:rPr>
        <w:t>Ken McEldowney, Chair of the ULTS AC representing Consumer,</w:t>
      </w:r>
      <w:r w:rsidR="004B1F07" w:rsidRPr="00AB4180">
        <w:rPr>
          <w:rFonts w:eastAsia="Arial Unicode MS"/>
          <w:bCs/>
        </w:rPr>
        <w:t xml:space="preserve"> motioned to approve the ULTS bud</w:t>
      </w:r>
      <w:r w:rsidRPr="00AB4180">
        <w:rPr>
          <w:rFonts w:eastAsia="Arial Unicode MS"/>
          <w:bCs/>
        </w:rPr>
        <w:t>get and second by James Ahlstedt</w:t>
      </w:r>
      <w:r>
        <w:rPr>
          <w:rFonts w:eastAsia="Arial Unicode MS"/>
          <w:bCs/>
        </w:rPr>
        <w:t xml:space="preserve"> representing Office of Ratepayer Advocates</w:t>
      </w:r>
      <w:r w:rsidR="004B1F07" w:rsidRPr="004B1F07">
        <w:rPr>
          <w:rFonts w:eastAsia="Arial Unicode MS"/>
          <w:bCs/>
        </w:rPr>
        <w:t>. Other carriers recused themselves from voting.</w:t>
      </w:r>
    </w:p>
    <w:p w14:paraId="2E229CD4" w14:textId="77777777" w:rsidR="008B3C04" w:rsidRPr="008B3C04" w:rsidRDefault="008B3C04" w:rsidP="008B3C04">
      <w:pPr>
        <w:pStyle w:val="ListParagraph"/>
        <w:ind w:left="1440"/>
        <w:rPr>
          <w:rFonts w:eastAsia="Arial Unicode MS"/>
          <w:bCs/>
        </w:rPr>
      </w:pPr>
    </w:p>
    <w:p w14:paraId="00E7441E" w14:textId="77777777" w:rsidR="00F657DF" w:rsidRPr="009E2724" w:rsidRDefault="00F657DF" w:rsidP="00F657DF">
      <w:pPr>
        <w:numPr>
          <w:ilvl w:val="0"/>
          <w:numId w:val="4"/>
        </w:numPr>
        <w:rPr>
          <w:rFonts w:eastAsia="Arial Unicode MS"/>
          <w:b/>
          <w:bCs/>
        </w:rPr>
      </w:pPr>
      <w:r w:rsidRPr="009E2724">
        <w:rPr>
          <w:b/>
          <w:bCs/>
        </w:rPr>
        <w:t>ULTS-AC Report:</w:t>
      </w:r>
    </w:p>
    <w:p w14:paraId="432CD0DF" w14:textId="77777777" w:rsidR="00F657DF" w:rsidRPr="00CB3667" w:rsidRDefault="00AC3049" w:rsidP="00F657DF">
      <w:pPr>
        <w:pStyle w:val="ListParagraph"/>
        <w:numPr>
          <w:ilvl w:val="0"/>
          <w:numId w:val="10"/>
        </w:numPr>
        <w:rPr>
          <w:rFonts w:eastAsia="Arial Unicode MS"/>
          <w:bCs/>
        </w:rPr>
      </w:pPr>
      <w:r>
        <w:rPr>
          <w:rFonts w:eastAsia="Arial Unicode MS"/>
          <w:bCs/>
        </w:rPr>
        <w:t>None</w:t>
      </w:r>
    </w:p>
    <w:p w14:paraId="2955C7AB" w14:textId="77777777" w:rsidR="00F657DF" w:rsidRPr="009E2724" w:rsidRDefault="00F657DF" w:rsidP="00F657DF">
      <w:pPr>
        <w:rPr>
          <w:rFonts w:eastAsia="Arial Unicode MS"/>
          <w:bCs/>
        </w:rPr>
      </w:pPr>
    </w:p>
    <w:p w14:paraId="5AD9A317" w14:textId="77777777" w:rsidR="00F657DF" w:rsidRPr="009E2724" w:rsidRDefault="00F657DF" w:rsidP="00F657DF">
      <w:pPr>
        <w:numPr>
          <w:ilvl w:val="0"/>
          <w:numId w:val="4"/>
        </w:numPr>
        <w:rPr>
          <w:rFonts w:eastAsia="Arial Unicode MS"/>
          <w:b/>
          <w:bCs/>
        </w:rPr>
      </w:pPr>
      <w:r w:rsidRPr="009E2724">
        <w:rPr>
          <w:b/>
          <w:bCs/>
        </w:rPr>
        <w:t>Review of Administrative Committee Vacancy Status:</w:t>
      </w:r>
    </w:p>
    <w:p w14:paraId="6A529D7E" w14:textId="77777777" w:rsidR="00F657DF" w:rsidRDefault="00F657DF" w:rsidP="00F657DF">
      <w:pPr>
        <w:pStyle w:val="ListParagraph"/>
        <w:numPr>
          <w:ilvl w:val="0"/>
          <w:numId w:val="10"/>
        </w:numPr>
        <w:rPr>
          <w:rFonts w:eastAsia="Arial Unicode MS"/>
          <w:bCs/>
        </w:rPr>
      </w:pPr>
      <w:r>
        <w:rPr>
          <w:rFonts w:eastAsia="Arial Unicode MS"/>
          <w:bCs/>
        </w:rPr>
        <w:t>None</w:t>
      </w:r>
    </w:p>
    <w:p w14:paraId="7E70D970" w14:textId="77777777" w:rsidR="00F657DF" w:rsidRPr="009E2724" w:rsidRDefault="00F657DF" w:rsidP="00F657DF">
      <w:pPr>
        <w:pStyle w:val="ListParagraph"/>
        <w:ind w:left="1440"/>
        <w:rPr>
          <w:rFonts w:eastAsia="Arial Unicode MS"/>
          <w:bCs/>
        </w:rPr>
      </w:pPr>
    </w:p>
    <w:p w14:paraId="4A52A8C1" w14:textId="77777777" w:rsidR="00F657DF" w:rsidRPr="009E2724" w:rsidRDefault="00F657DF" w:rsidP="00F657DF">
      <w:pPr>
        <w:numPr>
          <w:ilvl w:val="0"/>
          <w:numId w:val="4"/>
        </w:numPr>
        <w:rPr>
          <w:rFonts w:eastAsia="Arial Unicode MS"/>
          <w:b/>
          <w:bCs/>
        </w:rPr>
      </w:pPr>
      <w:r w:rsidRPr="009E2724">
        <w:rPr>
          <w:b/>
          <w:bCs/>
        </w:rPr>
        <w:t>Future Meeting Date</w:t>
      </w:r>
    </w:p>
    <w:p w14:paraId="6020D2BF" w14:textId="77777777" w:rsidR="00F657DF" w:rsidRPr="009A4692" w:rsidRDefault="00F657DF" w:rsidP="00F657DF">
      <w:pPr>
        <w:pStyle w:val="ListParagraph"/>
        <w:numPr>
          <w:ilvl w:val="0"/>
          <w:numId w:val="9"/>
        </w:numPr>
        <w:rPr>
          <w:rFonts w:eastAsia="Arial Unicode MS"/>
          <w:bCs/>
          <w:sz w:val="22"/>
          <w:szCs w:val="22"/>
        </w:rPr>
      </w:pPr>
      <w:r>
        <w:rPr>
          <w:rFonts w:eastAsia="Arial Unicode MS"/>
          <w:bCs/>
        </w:rPr>
        <w:t>May 24, 2018</w:t>
      </w:r>
    </w:p>
    <w:p w14:paraId="6641D309" w14:textId="77777777" w:rsidR="00F657DF" w:rsidRDefault="00F657DF" w:rsidP="00F657DF">
      <w:pPr>
        <w:rPr>
          <w:rFonts w:eastAsia="Arial Unicode MS"/>
          <w:bCs/>
        </w:rPr>
      </w:pPr>
    </w:p>
    <w:p w14:paraId="0649DE75" w14:textId="77777777" w:rsidR="00F657DF" w:rsidRPr="008B3C04" w:rsidRDefault="00F657DF" w:rsidP="008B3C04">
      <w:pPr>
        <w:pStyle w:val="NoSpacing"/>
        <w:sectPr w:rsidR="00F657DF" w:rsidRPr="008B3C04">
          <w:pgSz w:w="12240" w:h="15840"/>
          <w:pgMar w:top="1440" w:right="1800" w:bottom="1440" w:left="1800" w:header="720" w:footer="720" w:gutter="0"/>
          <w:cols w:space="720"/>
        </w:sectPr>
      </w:pPr>
      <w:r>
        <w:rPr>
          <w:b/>
          <w:bCs/>
        </w:rPr>
        <w:t>Adjournment 2:43</w:t>
      </w:r>
      <w:r w:rsidR="008B3C04">
        <w:rPr>
          <w:b/>
          <w:bCs/>
        </w:rPr>
        <w:t>pm</w:t>
      </w:r>
    </w:p>
    <w:p w14:paraId="5AE7EE57" w14:textId="77777777" w:rsidR="001B1366" w:rsidRDefault="001B1366" w:rsidP="00F657DF">
      <w:pPr>
        <w:pStyle w:val="ListParagraph"/>
      </w:pPr>
    </w:p>
    <w:sectPr w:rsidR="001B1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60253"/>
    <w:multiLevelType w:val="multilevel"/>
    <w:tmpl w:val="7A92CB2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3AE31A6"/>
    <w:multiLevelType w:val="hybridMultilevel"/>
    <w:tmpl w:val="03144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2619B1"/>
    <w:multiLevelType w:val="hybridMultilevel"/>
    <w:tmpl w:val="8F32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B7490"/>
    <w:multiLevelType w:val="hybridMultilevel"/>
    <w:tmpl w:val="2E4EB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CE08DC"/>
    <w:multiLevelType w:val="hybridMultilevel"/>
    <w:tmpl w:val="BCD001EA"/>
    <w:lvl w:ilvl="0" w:tplc="04090009">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5" w15:restartNumberingAfterBreak="0">
    <w:nsid w:val="30446BF2"/>
    <w:multiLevelType w:val="hybridMultilevel"/>
    <w:tmpl w:val="A98C0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267392"/>
    <w:multiLevelType w:val="hybridMultilevel"/>
    <w:tmpl w:val="DC682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57E4159"/>
    <w:multiLevelType w:val="hybridMultilevel"/>
    <w:tmpl w:val="B438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F81B50"/>
    <w:multiLevelType w:val="hybridMultilevel"/>
    <w:tmpl w:val="E264A3E0"/>
    <w:lvl w:ilvl="0" w:tplc="0409000F">
      <w:start w:val="1"/>
      <w:numFmt w:val="decimal"/>
      <w:lvlText w:val="%1."/>
      <w:lvlJc w:val="left"/>
      <w:pPr>
        <w:tabs>
          <w:tab w:val="num" w:pos="720"/>
        </w:tabs>
        <w:ind w:left="720" w:hanging="360"/>
      </w:pPr>
      <w:rPr>
        <w:rFonts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9B61554"/>
    <w:multiLevelType w:val="hybridMultilevel"/>
    <w:tmpl w:val="91C008C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EB207C4">
      <w:numFmt w:val="bullet"/>
      <w:lvlText w:val="-"/>
      <w:lvlJc w:val="left"/>
      <w:pPr>
        <w:ind w:left="3600" w:hanging="360"/>
      </w:pPr>
      <w:rPr>
        <w:rFonts w:ascii="Times New Roman" w:eastAsia="Times New Roman" w:hAnsi="Times New Roman"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0B643A"/>
    <w:multiLevelType w:val="hybridMultilevel"/>
    <w:tmpl w:val="91D2CD6E"/>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6970C8"/>
    <w:multiLevelType w:val="hybridMultilevel"/>
    <w:tmpl w:val="047E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FE5509"/>
    <w:multiLevelType w:val="hybridMultilevel"/>
    <w:tmpl w:val="02A60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6A1B01"/>
    <w:multiLevelType w:val="hybridMultilevel"/>
    <w:tmpl w:val="5DBE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1"/>
  </w:num>
  <w:num w:numId="4">
    <w:abstractNumId w:val="8"/>
  </w:num>
  <w:num w:numId="5">
    <w:abstractNumId w:val="1"/>
  </w:num>
  <w:num w:numId="6">
    <w:abstractNumId w:val="5"/>
  </w:num>
  <w:num w:numId="7">
    <w:abstractNumId w:val="9"/>
  </w:num>
  <w:num w:numId="8">
    <w:abstractNumId w:val="7"/>
  </w:num>
  <w:num w:numId="9">
    <w:abstractNumId w:val="3"/>
  </w:num>
  <w:num w:numId="10">
    <w:abstractNumId w:val="12"/>
  </w:num>
  <w:num w:numId="11">
    <w:abstractNumId w:val="0"/>
  </w:num>
  <w:num w:numId="12">
    <w:abstractNumId w:val="6"/>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7DF"/>
    <w:rsid w:val="0002522B"/>
    <w:rsid w:val="000C529A"/>
    <w:rsid w:val="001B1366"/>
    <w:rsid w:val="00205BA5"/>
    <w:rsid w:val="00323889"/>
    <w:rsid w:val="00411DD7"/>
    <w:rsid w:val="004B1F07"/>
    <w:rsid w:val="004D491F"/>
    <w:rsid w:val="005B1332"/>
    <w:rsid w:val="005F1E57"/>
    <w:rsid w:val="00623521"/>
    <w:rsid w:val="00646B93"/>
    <w:rsid w:val="006E1103"/>
    <w:rsid w:val="008B3C04"/>
    <w:rsid w:val="00AB4180"/>
    <w:rsid w:val="00AB5687"/>
    <w:rsid w:val="00AC3049"/>
    <w:rsid w:val="00C04E5B"/>
    <w:rsid w:val="00C7194C"/>
    <w:rsid w:val="00E42DB0"/>
    <w:rsid w:val="00E65F18"/>
    <w:rsid w:val="00EC73A4"/>
    <w:rsid w:val="00F657DF"/>
    <w:rsid w:val="00FB46BC"/>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42D02"/>
  <w15:docId w15:val="{3033D384-4605-4ED7-9D27-FD38B9A2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7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657DF"/>
    <w:pPr>
      <w:spacing w:after="0" w:line="240" w:lineRule="auto"/>
    </w:pPr>
  </w:style>
  <w:style w:type="paragraph" w:styleId="ListParagraph">
    <w:name w:val="List Paragraph"/>
    <w:basedOn w:val="Normal"/>
    <w:uiPriority w:val="34"/>
    <w:qFormat/>
    <w:rsid w:val="00F657DF"/>
    <w:pPr>
      <w:ind w:left="720"/>
    </w:pPr>
  </w:style>
  <w:style w:type="character" w:styleId="Hyperlink">
    <w:name w:val="Hyperlink"/>
    <w:rsid w:val="00646B93"/>
    <w:rPr>
      <w:color w:val="0000FF"/>
      <w:u w:val="single"/>
    </w:rPr>
  </w:style>
  <w:style w:type="character" w:customStyle="1" w:styleId="NoSpacingChar">
    <w:name w:val="No Spacing Char"/>
    <w:basedOn w:val="DefaultParagraphFont"/>
    <w:link w:val="NoSpacing"/>
    <w:uiPriority w:val="1"/>
    <w:locked/>
    <w:rsid w:val="00646B93"/>
  </w:style>
  <w:style w:type="character" w:styleId="CommentReference">
    <w:name w:val="annotation reference"/>
    <w:basedOn w:val="DefaultParagraphFont"/>
    <w:uiPriority w:val="99"/>
    <w:semiHidden/>
    <w:unhideWhenUsed/>
    <w:rsid w:val="00C7194C"/>
    <w:rPr>
      <w:sz w:val="16"/>
      <w:szCs w:val="16"/>
    </w:rPr>
  </w:style>
  <w:style w:type="paragraph" w:styleId="CommentText">
    <w:name w:val="annotation text"/>
    <w:basedOn w:val="Normal"/>
    <w:link w:val="CommentTextChar"/>
    <w:uiPriority w:val="99"/>
    <w:semiHidden/>
    <w:unhideWhenUsed/>
    <w:rsid w:val="00C7194C"/>
    <w:rPr>
      <w:sz w:val="20"/>
      <w:szCs w:val="20"/>
    </w:rPr>
  </w:style>
  <w:style w:type="character" w:customStyle="1" w:styleId="CommentTextChar">
    <w:name w:val="Comment Text Char"/>
    <w:basedOn w:val="DefaultParagraphFont"/>
    <w:link w:val="CommentText"/>
    <w:uiPriority w:val="99"/>
    <w:semiHidden/>
    <w:rsid w:val="00C719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194C"/>
    <w:rPr>
      <w:b/>
      <w:bCs/>
    </w:rPr>
  </w:style>
  <w:style w:type="character" w:customStyle="1" w:styleId="CommentSubjectChar">
    <w:name w:val="Comment Subject Char"/>
    <w:basedOn w:val="CommentTextChar"/>
    <w:link w:val="CommentSubject"/>
    <w:uiPriority w:val="99"/>
    <w:semiHidden/>
    <w:rsid w:val="00C7194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7194C"/>
    <w:rPr>
      <w:rFonts w:ascii="Tahoma" w:hAnsi="Tahoma" w:cs="Tahoma"/>
      <w:sz w:val="16"/>
      <w:szCs w:val="16"/>
    </w:rPr>
  </w:style>
  <w:style w:type="character" w:customStyle="1" w:styleId="BalloonTextChar">
    <w:name w:val="Balloon Text Char"/>
    <w:basedOn w:val="DefaultParagraphFont"/>
    <w:link w:val="BalloonText"/>
    <w:uiPriority w:val="99"/>
    <w:semiHidden/>
    <w:rsid w:val="00C7194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leprocure.ca.gov/event/8660/000000716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EFE2A-91BF-4EE8-9E68-F91229701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Tina</dc:creator>
  <cp:lastModifiedBy>Jew, Anna</cp:lastModifiedBy>
  <cp:revision>3</cp:revision>
  <dcterms:created xsi:type="dcterms:W3CDTF">2018-05-17T20:12:00Z</dcterms:created>
  <dcterms:modified xsi:type="dcterms:W3CDTF">2018-05-17T20:36:00Z</dcterms:modified>
</cp:coreProperties>
</file>